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6A4" w:rsidRPr="00BF795C" w:rsidRDefault="00BF3EFA" w:rsidP="00E272B0">
      <w:pPr>
        <w:jc w:val="center"/>
        <w:rPr>
          <w:b/>
        </w:rPr>
      </w:pPr>
      <w:r w:rsidRPr="00BF795C">
        <w:rPr>
          <w:b/>
        </w:rPr>
        <w:t>H</w:t>
      </w:r>
      <w:r w:rsidR="00E62E6E" w:rsidRPr="00BF795C">
        <w:rPr>
          <w:b/>
        </w:rPr>
        <w:t>istórias da arte hoje</w:t>
      </w:r>
      <w:r w:rsidR="00766314" w:rsidRPr="00BF795C">
        <w:rPr>
          <w:b/>
        </w:rPr>
        <w:t xml:space="preserve">. </w:t>
      </w:r>
      <w:r w:rsidR="00D259E8" w:rsidRPr="00BF795C">
        <w:rPr>
          <w:b/>
        </w:rPr>
        <w:t xml:space="preserve">Alguns apontamentos a partir de </w:t>
      </w:r>
      <w:r w:rsidRPr="00BF795C">
        <w:rPr>
          <w:b/>
        </w:rPr>
        <w:t>arquivos de artistas e de historiadores</w:t>
      </w:r>
      <w:r w:rsidR="006B394C" w:rsidRPr="00BF795C">
        <w:rPr>
          <w:rStyle w:val="Refdenotaderodap"/>
          <w:b/>
        </w:rPr>
        <w:footnoteReference w:id="1"/>
      </w:r>
    </w:p>
    <w:p w:rsidR="006B6F99" w:rsidRPr="00BF795C" w:rsidRDefault="006B6F99" w:rsidP="003E2995">
      <w:pPr>
        <w:jc w:val="both"/>
        <w:rPr>
          <w:b/>
        </w:rPr>
      </w:pPr>
    </w:p>
    <w:p w:rsidR="00BF3EFA" w:rsidRPr="00BF795C" w:rsidRDefault="00BF3EFA" w:rsidP="003E2995">
      <w:pPr>
        <w:jc w:val="both"/>
        <w:rPr>
          <w:b/>
        </w:rPr>
      </w:pPr>
    </w:p>
    <w:p w:rsidR="00BF3EFA" w:rsidRPr="00BF795C" w:rsidRDefault="00D259E8" w:rsidP="003E2995">
      <w:pPr>
        <w:ind w:left="4248" w:firstLine="708"/>
        <w:jc w:val="both"/>
      </w:pPr>
      <w:r w:rsidRPr="00BF795C">
        <w:t xml:space="preserve">          </w:t>
      </w:r>
      <w:r w:rsidR="003E2995" w:rsidRPr="00BF795C">
        <w:t xml:space="preserve">       </w:t>
      </w:r>
      <w:r w:rsidR="006F48FB" w:rsidRPr="00BF795C">
        <w:t xml:space="preserve"> </w:t>
      </w:r>
      <w:r w:rsidR="00E272B0" w:rsidRPr="00BF795C">
        <w:t xml:space="preserve">              </w:t>
      </w:r>
      <w:r w:rsidR="003E2995" w:rsidRPr="00BF795C">
        <w:t>Mônica Zielinsky</w:t>
      </w:r>
    </w:p>
    <w:p w:rsidR="003E2995" w:rsidRPr="00BF795C" w:rsidRDefault="003E2995" w:rsidP="003E2995">
      <w:pPr>
        <w:ind w:left="4248" w:firstLine="708"/>
        <w:jc w:val="both"/>
        <w:rPr>
          <w:b/>
        </w:rPr>
      </w:pPr>
    </w:p>
    <w:p w:rsidR="00BF3EFA" w:rsidRPr="00BF795C" w:rsidRDefault="00614383" w:rsidP="003E2995">
      <w:pPr>
        <w:jc w:val="both"/>
      </w:pPr>
      <w:r w:rsidRPr="00BF795C">
        <w:t>Resumo</w:t>
      </w:r>
    </w:p>
    <w:p w:rsidR="00614383" w:rsidRPr="00BF795C" w:rsidRDefault="00614383" w:rsidP="003E2995">
      <w:pPr>
        <w:jc w:val="both"/>
      </w:pPr>
    </w:p>
    <w:p w:rsidR="006D651F" w:rsidRPr="00BF795C" w:rsidRDefault="006D651F" w:rsidP="00D259E8">
      <w:pPr>
        <w:jc w:val="both"/>
      </w:pPr>
      <w:r w:rsidRPr="00BF795C">
        <w:t xml:space="preserve">Mais particularmente após 1989 tornam-se cada vez mais imprecisas as fronteiras entre territórios culturais simultâneos, políticos e sociais, subjetivos ou econômicos, também epistemológicos e artísticos. Essas transformações, identificadas no campo cultural, são reconhecidas em discussões importantes sobre a constituição da história da arte contemporânea. Este estudo busca refletir, a partir deste contexto, sobre confluências e confrontos que emergem das conexões entre arquivos de artistas e de historiadores da arte, ao se apresentarem estas relações como </w:t>
      </w:r>
      <w:proofErr w:type="gramStart"/>
      <w:r w:rsidRPr="00BF795C">
        <w:t>possíveis caminhos para</w:t>
      </w:r>
      <w:proofErr w:type="gramEnd"/>
      <w:r w:rsidRPr="00BF795C">
        <w:t xml:space="preserve"> se pensar a história da arte na atualidade, em suas pesquisas transversais ou mesmo fora do campo da arte. </w:t>
      </w:r>
    </w:p>
    <w:p w:rsidR="006D651F" w:rsidRPr="00BF795C" w:rsidRDefault="006D651F" w:rsidP="006D651F"/>
    <w:p w:rsidR="00D259E8" w:rsidRPr="00BF795C" w:rsidRDefault="00614383" w:rsidP="003E2995">
      <w:pPr>
        <w:jc w:val="both"/>
      </w:pPr>
      <w:r w:rsidRPr="00BF795C">
        <w:t>Palavras-chave</w:t>
      </w:r>
    </w:p>
    <w:p w:rsidR="00614383" w:rsidRPr="00BF795C" w:rsidRDefault="00614383" w:rsidP="003E2995">
      <w:pPr>
        <w:jc w:val="both"/>
      </w:pPr>
    </w:p>
    <w:p w:rsidR="003E2995" w:rsidRPr="00BF795C" w:rsidRDefault="00BF795C" w:rsidP="003E2995">
      <w:pPr>
        <w:jc w:val="both"/>
      </w:pPr>
      <w:r>
        <w:t>H</w:t>
      </w:r>
      <w:r w:rsidR="00D259E8" w:rsidRPr="00BF795C">
        <w:t xml:space="preserve">istórias da arte; arquivos de artistas; arquivos de historiadores; </w:t>
      </w:r>
      <w:r w:rsidR="007C34A7" w:rsidRPr="00BF795C">
        <w:t xml:space="preserve">cultura </w:t>
      </w:r>
      <w:proofErr w:type="gramStart"/>
      <w:r w:rsidR="00D259E8" w:rsidRPr="00BF795C">
        <w:t>contemporânea</w:t>
      </w:r>
      <w:proofErr w:type="gramEnd"/>
    </w:p>
    <w:p w:rsidR="00614383" w:rsidRPr="00BF795C" w:rsidRDefault="00614383" w:rsidP="003E2995">
      <w:pPr>
        <w:jc w:val="both"/>
      </w:pPr>
    </w:p>
    <w:p w:rsidR="00E272B0" w:rsidRPr="00BF795C" w:rsidRDefault="00E272B0" w:rsidP="003E2995">
      <w:pPr>
        <w:jc w:val="both"/>
      </w:pPr>
    </w:p>
    <w:p w:rsidR="00614383" w:rsidRPr="00BF795C" w:rsidRDefault="00614383" w:rsidP="00614383">
      <w:pPr>
        <w:rPr>
          <w:b/>
          <w:lang w:val="en-US"/>
        </w:rPr>
      </w:pPr>
      <w:r w:rsidRPr="00BF795C">
        <w:rPr>
          <w:b/>
        </w:rPr>
        <w:t xml:space="preserve">       </w:t>
      </w:r>
      <w:proofErr w:type="gramStart"/>
      <w:r w:rsidRPr="00BF795C">
        <w:rPr>
          <w:b/>
          <w:lang w:val="en-US"/>
        </w:rPr>
        <w:t>Art histories today.</w:t>
      </w:r>
      <w:proofErr w:type="gramEnd"/>
      <w:r w:rsidRPr="00BF795C">
        <w:rPr>
          <w:b/>
          <w:lang w:val="en-US"/>
        </w:rPr>
        <w:t xml:space="preserve"> Some notes based on artists’ and historians’ archives.</w:t>
      </w:r>
      <w:r w:rsidRPr="00BF795C">
        <w:rPr>
          <w:rStyle w:val="Refdenotaderodap"/>
          <w:b/>
          <w:lang w:val="en-US"/>
        </w:rPr>
        <w:footnoteReference w:id="2"/>
      </w:r>
      <w:r w:rsidRPr="00BF795C">
        <w:rPr>
          <w:b/>
          <w:lang w:val="en-US"/>
        </w:rPr>
        <w:t xml:space="preserve"> </w:t>
      </w:r>
    </w:p>
    <w:p w:rsidR="00614383" w:rsidRPr="00BF795C" w:rsidRDefault="00614383" w:rsidP="00614383">
      <w:pPr>
        <w:rPr>
          <w:b/>
          <w:lang w:val="en-US"/>
        </w:rPr>
      </w:pPr>
    </w:p>
    <w:p w:rsidR="00614383" w:rsidRPr="00BF795C" w:rsidRDefault="00614383" w:rsidP="00614383">
      <w:pPr>
        <w:jc w:val="both"/>
      </w:pPr>
      <w:r w:rsidRPr="00BF795C">
        <w:t>Abstract</w:t>
      </w:r>
    </w:p>
    <w:p w:rsidR="00614383" w:rsidRPr="00BF795C" w:rsidRDefault="00614383" w:rsidP="00614383">
      <w:pPr>
        <w:rPr>
          <w:lang w:val="en-US"/>
        </w:rPr>
      </w:pPr>
    </w:p>
    <w:p w:rsidR="00614383" w:rsidRPr="00BF795C" w:rsidRDefault="00614383" w:rsidP="00614383">
      <w:pPr>
        <w:jc w:val="both"/>
        <w:rPr>
          <w:lang w:val="en-US"/>
        </w:rPr>
      </w:pPr>
      <w:r w:rsidRPr="00BF795C">
        <w:rPr>
          <w:lang w:val="en-US"/>
        </w:rPr>
        <w:t xml:space="preserve">Especially after 1989, the borders dividing simultaneous cultural territories, </w:t>
      </w:r>
      <w:proofErr w:type="gramStart"/>
      <w:r w:rsidRPr="00BF795C">
        <w:rPr>
          <w:lang w:val="en-US"/>
        </w:rPr>
        <w:t>both political</w:t>
      </w:r>
      <w:proofErr w:type="gramEnd"/>
      <w:r w:rsidRPr="00BF795C">
        <w:rPr>
          <w:lang w:val="en-US"/>
        </w:rPr>
        <w:t xml:space="preserve"> and social, subjective and economic, as well as epistemological and artistic, have become increasingly blurred. These transformations identified in the cultural field are acknowledged in important discussions about the constitution of contemporary art history. Based on this context, this paper aims at a reflection about confluences and divergences emerging from the connection between artists’ and art historians’ archives, as these relations are presented as possible ways to conceive art history at the present moment, in its transversal research or even outside the domain of art.</w:t>
      </w:r>
    </w:p>
    <w:p w:rsidR="00614383" w:rsidRPr="00BF795C" w:rsidRDefault="00614383" w:rsidP="00614383">
      <w:pPr>
        <w:jc w:val="both"/>
        <w:rPr>
          <w:lang w:val="en-US"/>
        </w:rPr>
      </w:pPr>
    </w:p>
    <w:p w:rsidR="00614383" w:rsidRPr="00BF795C" w:rsidRDefault="00614383" w:rsidP="00614383">
      <w:pPr>
        <w:rPr>
          <w:lang w:val="en-US"/>
        </w:rPr>
      </w:pPr>
      <w:r w:rsidRPr="00BF795C">
        <w:rPr>
          <w:lang w:val="en-US"/>
        </w:rPr>
        <w:t>Keywords</w:t>
      </w:r>
    </w:p>
    <w:p w:rsidR="00614383" w:rsidRPr="00BF795C" w:rsidRDefault="00614383" w:rsidP="00614383">
      <w:pPr>
        <w:rPr>
          <w:lang w:val="en-US"/>
        </w:rPr>
      </w:pPr>
    </w:p>
    <w:p w:rsidR="00614383" w:rsidRPr="00BF795C" w:rsidRDefault="00BF795C" w:rsidP="00614383">
      <w:pPr>
        <w:rPr>
          <w:lang w:val="en-US"/>
        </w:rPr>
      </w:pPr>
      <w:r>
        <w:rPr>
          <w:lang w:val="en-US"/>
        </w:rPr>
        <w:t>A</w:t>
      </w:r>
      <w:r w:rsidR="00614383" w:rsidRPr="00BF795C">
        <w:rPr>
          <w:lang w:val="en-US"/>
        </w:rPr>
        <w:t>rt histories; artists’ archives; historians’ archives, contemporary culture</w:t>
      </w:r>
    </w:p>
    <w:p w:rsidR="00E272B0" w:rsidRPr="00BF795C" w:rsidRDefault="00E272B0" w:rsidP="00E272B0">
      <w:pPr>
        <w:rPr>
          <w:lang w:val="en-US"/>
        </w:rPr>
      </w:pPr>
    </w:p>
    <w:p w:rsidR="00D259E8" w:rsidRPr="00BF795C" w:rsidRDefault="00D259E8" w:rsidP="003E2995">
      <w:pPr>
        <w:jc w:val="both"/>
        <w:rPr>
          <w:lang w:val="en-US"/>
        </w:rPr>
      </w:pPr>
    </w:p>
    <w:p w:rsidR="00D259E8" w:rsidRDefault="00D259E8" w:rsidP="003E2995">
      <w:pPr>
        <w:jc w:val="both"/>
        <w:rPr>
          <w:lang w:val="en-US"/>
        </w:rPr>
      </w:pPr>
    </w:p>
    <w:p w:rsidR="00DA3E8E" w:rsidRDefault="00DA3E8E" w:rsidP="003E2995">
      <w:pPr>
        <w:jc w:val="both"/>
        <w:rPr>
          <w:lang w:val="en-US"/>
        </w:rPr>
      </w:pPr>
    </w:p>
    <w:p w:rsidR="00DA3E8E" w:rsidRDefault="00DA3E8E" w:rsidP="003E2995">
      <w:pPr>
        <w:jc w:val="both"/>
        <w:rPr>
          <w:lang w:val="en-US"/>
        </w:rPr>
      </w:pPr>
    </w:p>
    <w:p w:rsidR="00DA3E8E" w:rsidRPr="00BF795C" w:rsidRDefault="00DA3E8E" w:rsidP="003E2995">
      <w:pPr>
        <w:jc w:val="both"/>
        <w:rPr>
          <w:lang w:val="en-US"/>
        </w:rPr>
      </w:pPr>
    </w:p>
    <w:p w:rsidR="003E2995" w:rsidRPr="00BF795C" w:rsidRDefault="003E2995" w:rsidP="003E2995">
      <w:pPr>
        <w:jc w:val="both"/>
        <w:rPr>
          <w:lang w:val="en-US"/>
        </w:rPr>
      </w:pPr>
    </w:p>
    <w:p w:rsidR="00E27C3F" w:rsidRPr="00997431" w:rsidRDefault="00BC4CE5" w:rsidP="006B6F99">
      <w:pPr>
        <w:jc w:val="both"/>
      </w:pPr>
      <w:r w:rsidRPr="00BF795C">
        <w:rPr>
          <w:lang w:val="en-US"/>
        </w:rPr>
        <w:lastRenderedPageBreak/>
        <w:t xml:space="preserve">                             </w:t>
      </w:r>
      <w:r w:rsidR="006B6F99" w:rsidRPr="00997431">
        <w:t>“</w:t>
      </w:r>
      <w:r w:rsidR="006B6F99" w:rsidRPr="00997431">
        <w:rPr>
          <w:i/>
        </w:rPr>
        <w:t xml:space="preserve">O arquivo não é descritível em sua totalidade; </w:t>
      </w:r>
      <w:r w:rsidR="00EC005E" w:rsidRPr="00997431">
        <w:rPr>
          <w:i/>
        </w:rPr>
        <w:t>mas</w:t>
      </w:r>
      <w:r w:rsidR="006B6F99" w:rsidRPr="00997431">
        <w:rPr>
          <w:i/>
        </w:rPr>
        <w:t xml:space="preserve"> é incontornável em sua atualidade.</w:t>
      </w:r>
      <w:r w:rsidR="006B6F99" w:rsidRPr="00997431">
        <w:t>”</w:t>
      </w:r>
    </w:p>
    <w:p w:rsidR="006B6F99" w:rsidRPr="00997431" w:rsidRDefault="00E27C3F" w:rsidP="00E27C3F">
      <w:pPr>
        <w:ind w:left="4248" w:firstLine="708"/>
        <w:jc w:val="both"/>
      </w:pPr>
      <w:r w:rsidRPr="00997431">
        <w:t xml:space="preserve">      </w:t>
      </w:r>
      <w:r w:rsidR="00BC4CE5" w:rsidRPr="00997431">
        <w:t xml:space="preserve">                      </w:t>
      </w:r>
      <w:r w:rsidRPr="00997431">
        <w:t xml:space="preserve">  </w:t>
      </w:r>
      <w:r w:rsidR="006B6F99" w:rsidRPr="00997431">
        <w:t>Michel Foucault</w:t>
      </w:r>
      <w:r w:rsidR="00C422A7" w:rsidRPr="00997431">
        <w:t>, 1969</w:t>
      </w:r>
      <w:r w:rsidR="006B6F99" w:rsidRPr="00997431">
        <w:rPr>
          <w:rStyle w:val="Refdenotaderodap"/>
        </w:rPr>
        <w:footnoteReference w:id="3"/>
      </w:r>
    </w:p>
    <w:p w:rsidR="00CB564E" w:rsidRPr="00E272B0" w:rsidRDefault="00CB564E" w:rsidP="006B6F99">
      <w:pPr>
        <w:jc w:val="both"/>
        <w:rPr>
          <w:sz w:val="18"/>
          <w:szCs w:val="18"/>
        </w:rPr>
      </w:pPr>
    </w:p>
    <w:p w:rsidR="00E16BB8" w:rsidRPr="00E272B0" w:rsidRDefault="00E16BB8" w:rsidP="006B6F99">
      <w:pPr>
        <w:jc w:val="both"/>
        <w:rPr>
          <w:sz w:val="18"/>
          <w:szCs w:val="18"/>
        </w:rPr>
      </w:pPr>
    </w:p>
    <w:p w:rsidR="00E16BB8" w:rsidRPr="00E272B0" w:rsidRDefault="00F35EDF" w:rsidP="00236429">
      <w:pPr>
        <w:spacing w:line="360" w:lineRule="auto"/>
        <w:ind w:firstLine="708"/>
        <w:jc w:val="both"/>
      </w:pPr>
      <w:r w:rsidRPr="00E272B0">
        <w:t>Este estudo parte de um delineamento inicial sobre alguns caminhos</w:t>
      </w:r>
      <w:r w:rsidR="00647E8E" w:rsidRPr="00E272B0">
        <w:t xml:space="preserve"> </w:t>
      </w:r>
      <w:r w:rsidR="009E75C9" w:rsidRPr="00E272B0">
        <w:t xml:space="preserve">possíveis </w:t>
      </w:r>
      <w:r w:rsidRPr="00E272B0">
        <w:t xml:space="preserve">a serem pensados em relação às transformações que as histórias da arte vêm requerendo </w:t>
      </w:r>
      <w:r w:rsidR="009E75C9" w:rsidRPr="00E272B0">
        <w:t>na contemporaneidade</w:t>
      </w:r>
      <w:r w:rsidRPr="00E272B0">
        <w:t xml:space="preserve">. Estas emergem </w:t>
      </w:r>
      <w:r w:rsidR="009E75C9" w:rsidRPr="00E272B0">
        <w:t>d</w:t>
      </w:r>
      <w:r w:rsidR="00D676B5" w:rsidRPr="00E272B0">
        <w:t>as</w:t>
      </w:r>
      <w:r w:rsidR="009E75C9" w:rsidRPr="00E272B0">
        <w:t xml:space="preserve"> profundas transformações </w:t>
      </w:r>
      <w:r w:rsidR="00AE4E0B" w:rsidRPr="00E272B0">
        <w:t>reconhecí</w:t>
      </w:r>
      <w:r w:rsidR="00D676B5" w:rsidRPr="00E272B0">
        <w:t xml:space="preserve">veis </w:t>
      </w:r>
      <w:r w:rsidR="009E75C9" w:rsidRPr="00E272B0">
        <w:t xml:space="preserve">no campo cultural </w:t>
      </w:r>
      <w:r w:rsidR="002E6FD2" w:rsidRPr="00E272B0">
        <w:t xml:space="preserve">dos nossos tempos. </w:t>
      </w:r>
      <w:r w:rsidR="009E75C9" w:rsidRPr="00E272B0">
        <w:t xml:space="preserve">Para isso, </w:t>
      </w:r>
      <w:r w:rsidR="00D676B5" w:rsidRPr="00E272B0">
        <w:t xml:space="preserve">opto por </w:t>
      </w:r>
      <w:r w:rsidR="00CC39BE" w:rsidRPr="00E272B0">
        <w:t xml:space="preserve">me </w:t>
      </w:r>
      <w:r w:rsidR="009E75C9" w:rsidRPr="00E272B0">
        <w:t>dete</w:t>
      </w:r>
      <w:r w:rsidR="00D676B5" w:rsidRPr="00E272B0">
        <w:t>r</w:t>
      </w:r>
      <w:r w:rsidR="009E75C9" w:rsidRPr="00E272B0">
        <w:t xml:space="preserve"> </w:t>
      </w:r>
      <w:r w:rsidR="002E6FD2" w:rsidRPr="00E272B0">
        <w:t>aqui</w:t>
      </w:r>
      <w:r w:rsidR="00CC39BE" w:rsidRPr="00E272B0">
        <w:t>,</w:t>
      </w:r>
      <w:r w:rsidR="002E6FD2" w:rsidRPr="00E272B0">
        <w:t xml:space="preserve"> </w:t>
      </w:r>
      <w:r w:rsidR="009E75C9" w:rsidRPr="00E272B0">
        <w:t xml:space="preserve">em um estudo comparativo </w:t>
      </w:r>
      <w:r w:rsidR="009C29AE" w:rsidRPr="00E272B0">
        <w:t>prévio e a ser c</w:t>
      </w:r>
      <w:r w:rsidR="00950783" w:rsidRPr="00E272B0">
        <w:t xml:space="preserve">ontinuado, </w:t>
      </w:r>
      <w:r w:rsidR="009E75C9" w:rsidRPr="00E272B0">
        <w:t xml:space="preserve">entre </w:t>
      </w:r>
      <w:r w:rsidR="00647E8E" w:rsidRPr="00E272B0">
        <w:t xml:space="preserve">o trabalho de </w:t>
      </w:r>
      <w:r w:rsidR="00880CDA" w:rsidRPr="00E272B0">
        <w:t xml:space="preserve">arquivos de </w:t>
      </w:r>
      <w:r w:rsidR="009E75C9" w:rsidRPr="00E272B0">
        <w:t>artistas e d</w:t>
      </w:r>
      <w:r w:rsidR="001E2717" w:rsidRPr="00E272B0">
        <w:t>e</w:t>
      </w:r>
      <w:r w:rsidR="009E75C9" w:rsidRPr="00E272B0">
        <w:t xml:space="preserve"> historiadores</w:t>
      </w:r>
      <w:r w:rsidR="009C29AE" w:rsidRPr="00E272B0">
        <w:t>,</w:t>
      </w:r>
      <w:r w:rsidR="009E75C9" w:rsidRPr="00E272B0">
        <w:t xml:space="preserve"> em relação ao horizonte histórico que vem se desenhando </w:t>
      </w:r>
      <w:r w:rsidR="00C221D6" w:rsidRPr="00E272B0">
        <w:t xml:space="preserve">mais especialmente </w:t>
      </w:r>
      <w:r w:rsidR="009E75C9" w:rsidRPr="00E272B0">
        <w:t xml:space="preserve">desde duas décadas </w:t>
      </w:r>
      <w:r w:rsidR="00CC39BE" w:rsidRPr="00E272B0">
        <w:t>e meia</w:t>
      </w:r>
      <w:r w:rsidR="00950783" w:rsidRPr="00E272B0">
        <w:t>,</w:t>
      </w:r>
      <w:r w:rsidR="009E75C9" w:rsidRPr="00E272B0">
        <w:t xml:space="preserve"> na</w:t>
      </w:r>
      <w:r w:rsidR="00D676B5" w:rsidRPr="00E272B0">
        <w:t>s</w:t>
      </w:r>
      <w:r w:rsidR="009E75C9" w:rsidRPr="00E272B0">
        <w:t xml:space="preserve"> </w:t>
      </w:r>
      <w:r w:rsidR="00D676B5" w:rsidRPr="00E272B0">
        <w:t xml:space="preserve">áreas da </w:t>
      </w:r>
      <w:r w:rsidR="009E75C9" w:rsidRPr="00E272B0">
        <w:t>cultura</w:t>
      </w:r>
      <w:r w:rsidR="00950783" w:rsidRPr="00E272B0">
        <w:t xml:space="preserve">. Este traz </w:t>
      </w:r>
      <w:r w:rsidR="002E6FD2" w:rsidRPr="00E272B0">
        <w:t xml:space="preserve">repercussões essenciais </w:t>
      </w:r>
      <w:r w:rsidR="0013528B" w:rsidRPr="00E272B0">
        <w:t>n</w:t>
      </w:r>
      <w:r w:rsidR="002E6FD2" w:rsidRPr="00E272B0">
        <w:t>o âmbito da arte</w:t>
      </w:r>
      <w:r w:rsidR="00647E8E" w:rsidRPr="00E272B0">
        <w:t>, assim como</w:t>
      </w:r>
      <w:r w:rsidR="002E6FD2" w:rsidRPr="00E272B0">
        <w:t xml:space="preserve"> </w:t>
      </w:r>
      <w:r w:rsidR="00E33B5B" w:rsidRPr="00E272B0">
        <w:t>n</w:t>
      </w:r>
      <w:r w:rsidR="002D2009" w:rsidRPr="00E272B0">
        <w:t>a constituição d</w:t>
      </w:r>
      <w:r w:rsidR="002E6FD2" w:rsidRPr="00E272B0">
        <w:t>as histórias da arte</w:t>
      </w:r>
      <w:r w:rsidR="00D676B5" w:rsidRPr="00E272B0">
        <w:t>. Essa escolha</w:t>
      </w:r>
      <w:r w:rsidR="009E75C9" w:rsidRPr="00E272B0">
        <w:t xml:space="preserve"> </w:t>
      </w:r>
      <w:r w:rsidR="002E6FD2" w:rsidRPr="00E272B0">
        <w:t>assume</w:t>
      </w:r>
      <w:r w:rsidR="005148AF" w:rsidRPr="00E272B0">
        <w:t>,</w:t>
      </w:r>
      <w:r w:rsidR="002E6FD2" w:rsidRPr="00E272B0">
        <w:t xml:space="preserve"> </w:t>
      </w:r>
      <w:r w:rsidR="00AE4E0B" w:rsidRPr="00E272B0">
        <w:t>como fonte principal</w:t>
      </w:r>
      <w:r w:rsidR="005148AF" w:rsidRPr="00E272B0">
        <w:t>,</w:t>
      </w:r>
      <w:r w:rsidR="00AE4E0B" w:rsidRPr="00E272B0">
        <w:t xml:space="preserve"> </w:t>
      </w:r>
      <w:r w:rsidR="00880CDA" w:rsidRPr="00E272B0">
        <w:t xml:space="preserve">uma atenção à formação e ao emprego de </w:t>
      </w:r>
      <w:r w:rsidR="002E6FD2" w:rsidRPr="00E272B0">
        <w:t>a</w:t>
      </w:r>
      <w:r w:rsidR="00AE4E0B" w:rsidRPr="00E272B0">
        <w:t xml:space="preserve">rquivos, </w:t>
      </w:r>
      <w:r w:rsidR="00950783" w:rsidRPr="00E272B0">
        <w:t xml:space="preserve">estes </w:t>
      </w:r>
      <w:r w:rsidR="00AE4E0B" w:rsidRPr="00E272B0">
        <w:t xml:space="preserve">tanto </w:t>
      </w:r>
      <w:r w:rsidR="00766314" w:rsidRPr="00E272B0">
        <w:t xml:space="preserve">constituintes em </w:t>
      </w:r>
      <w:r w:rsidR="00AE4E0B" w:rsidRPr="00E272B0">
        <w:t>projetos de criação dos artistas</w:t>
      </w:r>
      <w:r w:rsidR="005C260F" w:rsidRPr="00E272B0">
        <w:t xml:space="preserve">, como </w:t>
      </w:r>
      <w:r w:rsidR="002D2009" w:rsidRPr="00E272B0">
        <w:t>n</w:t>
      </w:r>
      <w:r w:rsidR="005C260F" w:rsidRPr="00E272B0">
        <w:t>os dos historiadores</w:t>
      </w:r>
      <w:r w:rsidR="002E6FD2" w:rsidRPr="00E272B0">
        <w:t xml:space="preserve">, por </w:t>
      </w:r>
      <w:r w:rsidR="002D2009" w:rsidRPr="00E272B0">
        <w:t>poderem s</w:t>
      </w:r>
      <w:r w:rsidR="002E6FD2" w:rsidRPr="00E272B0">
        <w:t xml:space="preserve">e tornar </w:t>
      </w:r>
      <w:r w:rsidR="00880CDA" w:rsidRPr="00E272B0">
        <w:t xml:space="preserve">quem sabe </w:t>
      </w:r>
      <w:r w:rsidR="002E6FD2" w:rsidRPr="00E272B0">
        <w:t>fatores propiciadores de percepções di</w:t>
      </w:r>
      <w:r w:rsidR="00580E3F" w:rsidRPr="00E272B0">
        <w:t>n</w:t>
      </w:r>
      <w:r w:rsidR="002E6FD2" w:rsidRPr="00E272B0">
        <w:t>âmicas e enriquecedoras</w:t>
      </w:r>
      <w:r w:rsidR="00580E3F" w:rsidRPr="00E272B0">
        <w:t xml:space="preserve"> sobre seus objetos</w:t>
      </w:r>
      <w:r w:rsidR="00647E8E" w:rsidRPr="00E272B0">
        <w:t xml:space="preserve"> em </w:t>
      </w:r>
      <w:r w:rsidR="00E62E6E" w:rsidRPr="00E272B0">
        <w:t>mut</w:t>
      </w:r>
      <w:r w:rsidR="00647E8E" w:rsidRPr="00E272B0">
        <w:t>ação</w:t>
      </w:r>
      <w:r w:rsidR="002D2009" w:rsidRPr="00E272B0">
        <w:t xml:space="preserve"> – neles podem se</w:t>
      </w:r>
      <w:r w:rsidR="008E0C67" w:rsidRPr="00E272B0">
        <w:t xml:space="preserve">r identificadas </w:t>
      </w:r>
      <w:r w:rsidR="000B07E1" w:rsidRPr="00E272B0">
        <w:t>variadas histórias</w:t>
      </w:r>
      <w:r w:rsidR="00F1640B" w:rsidRPr="00E272B0">
        <w:t xml:space="preserve"> contidas</w:t>
      </w:r>
      <w:r w:rsidR="00BC400D" w:rsidRPr="00E272B0">
        <w:t xml:space="preserve">, </w:t>
      </w:r>
      <w:r w:rsidR="00E70DC9" w:rsidRPr="00E272B0">
        <w:t xml:space="preserve">múltiplas </w:t>
      </w:r>
      <w:r w:rsidR="008E0C67" w:rsidRPr="00E272B0">
        <w:t xml:space="preserve">geografias, culturas </w:t>
      </w:r>
      <w:r w:rsidR="00BC400D" w:rsidRPr="00E272B0">
        <w:t>e tempos diferenciados</w:t>
      </w:r>
      <w:r w:rsidR="00E62E6E" w:rsidRPr="00E272B0">
        <w:t>,</w:t>
      </w:r>
      <w:r w:rsidR="00F90BD0" w:rsidRPr="00E272B0">
        <w:t xml:space="preserve"> </w:t>
      </w:r>
      <w:r w:rsidR="008E0C67" w:rsidRPr="00E272B0">
        <w:t xml:space="preserve">apontados por seus materiais </w:t>
      </w:r>
      <w:r w:rsidR="00F1640B" w:rsidRPr="00E272B0">
        <w:t xml:space="preserve">armazenados e projetados </w:t>
      </w:r>
      <w:r w:rsidR="00F90BD0" w:rsidRPr="00E272B0">
        <w:t>entre suas tensões locais e globais</w:t>
      </w:r>
      <w:r w:rsidR="00393443" w:rsidRPr="00E272B0">
        <w:t xml:space="preserve">. São os </w:t>
      </w:r>
      <w:r w:rsidR="002D2009" w:rsidRPr="00E272B0">
        <w:t>que</w:t>
      </w:r>
      <w:r w:rsidR="008E0C67" w:rsidRPr="00E272B0">
        <w:t xml:space="preserve"> propiciam</w:t>
      </w:r>
      <w:r w:rsidR="002D2009" w:rsidRPr="00E272B0">
        <w:t xml:space="preserve">, </w:t>
      </w:r>
      <w:r w:rsidR="00950783" w:rsidRPr="00E272B0">
        <w:t xml:space="preserve">tal </w:t>
      </w:r>
      <w:r w:rsidR="002D2009" w:rsidRPr="00E272B0">
        <w:t xml:space="preserve">como lembra Georges </w:t>
      </w:r>
      <w:proofErr w:type="spellStart"/>
      <w:r w:rsidR="002D2009" w:rsidRPr="00E272B0">
        <w:t>Didi-Huberman</w:t>
      </w:r>
      <w:proofErr w:type="spellEnd"/>
      <w:r w:rsidR="002D2009" w:rsidRPr="00E272B0">
        <w:t xml:space="preserve"> a respeito da </w:t>
      </w:r>
      <w:r w:rsidR="00647E8E" w:rsidRPr="00E272B0">
        <w:t>longínqua</w:t>
      </w:r>
      <w:r w:rsidR="004A3C4C" w:rsidRPr="00E272B0">
        <w:t>,</w:t>
      </w:r>
      <w:r w:rsidR="00647E8E" w:rsidRPr="00E272B0">
        <w:t xml:space="preserve"> mas sempre atual </w:t>
      </w:r>
      <w:r w:rsidR="002D2009" w:rsidRPr="00E272B0">
        <w:t xml:space="preserve">concepção de </w:t>
      </w:r>
      <w:proofErr w:type="spellStart"/>
      <w:r w:rsidR="002D2009" w:rsidRPr="00E272B0">
        <w:t>Warburg</w:t>
      </w:r>
      <w:proofErr w:type="spellEnd"/>
      <w:r w:rsidR="00393443" w:rsidRPr="00E272B0">
        <w:t xml:space="preserve"> e de seu trabalho</w:t>
      </w:r>
      <w:r w:rsidR="00063BF5" w:rsidRPr="00E272B0">
        <w:t xml:space="preserve"> </w:t>
      </w:r>
      <w:proofErr w:type="spellStart"/>
      <w:r w:rsidR="00063BF5" w:rsidRPr="00E272B0">
        <w:t>arquivístico</w:t>
      </w:r>
      <w:proofErr w:type="spellEnd"/>
      <w:r w:rsidR="00063BF5" w:rsidRPr="00E272B0">
        <w:t xml:space="preserve"> </w:t>
      </w:r>
      <w:r w:rsidR="008E0C67" w:rsidRPr="00E272B0">
        <w:t xml:space="preserve">do </w:t>
      </w:r>
      <w:proofErr w:type="spellStart"/>
      <w:r w:rsidR="00393443" w:rsidRPr="00E272B0">
        <w:rPr>
          <w:i/>
        </w:rPr>
        <w:t>Mnémosyne</w:t>
      </w:r>
      <w:proofErr w:type="spellEnd"/>
      <w:r w:rsidR="00236429" w:rsidRPr="00E272B0">
        <w:rPr>
          <w:rStyle w:val="Refdenotaderodap"/>
          <w:i/>
        </w:rPr>
        <w:footnoteReference w:id="4"/>
      </w:r>
      <w:r w:rsidR="002D2009" w:rsidRPr="00E272B0">
        <w:t xml:space="preserve">, </w:t>
      </w:r>
      <w:r w:rsidR="00950783" w:rsidRPr="00E272B0">
        <w:t xml:space="preserve">como </w:t>
      </w:r>
      <w:r w:rsidR="002D2009" w:rsidRPr="00E272B0">
        <w:t xml:space="preserve">um pensamento </w:t>
      </w:r>
      <w:r w:rsidR="00393443" w:rsidRPr="00E272B0">
        <w:t xml:space="preserve">que abre e </w:t>
      </w:r>
      <w:proofErr w:type="gramStart"/>
      <w:r w:rsidR="00393443" w:rsidRPr="00E272B0">
        <w:t>multiplica</w:t>
      </w:r>
      <w:proofErr w:type="gramEnd"/>
      <w:r w:rsidR="00393443" w:rsidRPr="00E272B0">
        <w:t xml:space="preserve"> os objetos de análise, </w:t>
      </w:r>
      <w:r w:rsidR="00236429" w:rsidRPr="00E272B0">
        <w:t xml:space="preserve">as </w:t>
      </w:r>
      <w:r w:rsidR="00393443" w:rsidRPr="00E272B0">
        <w:t xml:space="preserve">vias de interpretação, </w:t>
      </w:r>
      <w:r w:rsidR="00CC39BE" w:rsidRPr="00E272B0">
        <w:t>a</w:t>
      </w:r>
      <w:r w:rsidR="005148AF" w:rsidRPr="00E272B0">
        <w:t>s</w:t>
      </w:r>
      <w:r w:rsidR="00CC39BE" w:rsidRPr="00E272B0">
        <w:t xml:space="preserve"> exigência</w:t>
      </w:r>
      <w:r w:rsidR="005148AF" w:rsidRPr="00E272B0">
        <w:t>s</w:t>
      </w:r>
      <w:r w:rsidR="00CC39BE" w:rsidRPr="00E272B0">
        <w:t xml:space="preserve"> de </w:t>
      </w:r>
      <w:r w:rsidR="00236429" w:rsidRPr="00E272B0">
        <w:t xml:space="preserve">novos </w:t>
      </w:r>
      <w:r w:rsidR="00CC39BE" w:rsidRPr="00E272B0">
        <w:t>métodos</w:t>
      </w:r>
      <w:r w:rsidR="00766314" w:rsidRPr="00E272B0">
        <w:t xml:space="preserve"> de compreensão dos fatos do mundo</w:t>
      </w:r>
      <w:r w:rsidR="00E33B5B" w:rsidRPr="00E272B0">
        <w:t xml:space="preserve"> cultural</w:t>
      </w:r>
      <w:r w:rsidR="00236429" w:rsidRPr="00E272B0">
        <w:t>, como</w:t>
      </w:r>
      <w:r w:rsidR="00CC39BE" w:rsidRPr="00E272B0">
        <w:t xml:space="preserve"> </w:t>
      </w:r>
      <w:r w:rsidR="00E33B5B" w:rsidRPr="00E272B0">
        <w:t xml:space="preserve">o </w:t>
      </w:r>
      <w:r w:rsidR="00766314" w:rsidRPr="00E272B0">
        <w:t xml:space="preserve">que é </w:t>
      </w:r>
      <w:r w:rsidR="00393443" w:rsidRPr="00E272B0">
        <w:t xml:space="preserve">aberto </w:t>
      </w:r>
      <w:r w:rsidR="00647E8E" w:rsidRPr="00E272B0">
        <w:t xml:space="preserve">a </w:t>
      </w:r>
      <w:r w:rsidR="00393443" w:rsidRPr="00E272B0">
        <w:t xml:space="preserve">relações múltiplas, </w:t>
      </w:r>
      <w:r w:rsidR="00647E8E" w:rsidRPr="00E272B0">
        <w:t xml:space="preserve">mesmo </w:t>
      </w:r>
      <w:r w:rsidR="00AD6DDD" w:rsidRPr="00E272B0">
        <w:t>extraordinárias.</w:t>
      </w:r>
      <w:r w:rsidR="0093759D" w:rsidRPr="00E272B0">
        <w:rPr>
          <w:rStyle w:val="Refdenotaderodap"/>
        </w:rPr>
        <w:footnoteReference w:id="5"/>
      </w:r>
      <w:r w:rsidR="00236429" w:rsidRPr="00E272B0">
        <w:t xml:space="preserve"> A referência do historiador francês a </w:t>
      </w:r>
      <w:proofErr w:type="spellStart"/>
      <w:r w:rsidR="00236429" w:rsidRPr="00E272B0">
        <w:t>Warburg</w:t>
      </w:r>
      <w:proofErr w:type="spellEnd"/>
      <w:r w:rsidR="00236429" w:rsidRPr="00E272B0">
        <w:t xml:space="preserve"> </w:t>
      </w:r>
      <w:r w:rsidR="00E51B6F" w:rsidRPr="00E272B0">
        <w:t xml:space="preserve">se </w:t>
      </w:r>
      <w:r w:rsidR="00236429" w:rsidRPr="00E272B0">
        <w:t xml:space="preserve">assemelha ao pensamento que desejamos imprimir ao nos referirmos a arquivos, pois </w:t>
      </w:r>
      <w:r w:rsidR="00E51B6F" w:rsidRPr="00E272B0">
        <w:t>co</w:t>
      </w:r>
      <w:r w:rsidR="008E0C67" w:rsidRPr="00E272B0">
        <w:t>mpreende</w:t>
      </w:r>
      <w:r w:rsidR="00E51B6F" w:rsidRPr="00E272B0">
        <w:t xml:space="preserve">mos </w:t>
      </w:r>
      <w:r w:rsidR="00117242" w:rsidRPr="00E272B0">
        <w:t xml:space="preserve">os mesmos </w:t>
      </w:r>
      <w:r w:rsidR="00E51B6F" w:rsidRPr="00E272B0">
        <w:t xml:space="preserve">como </w:t>
      </w:r>
      <w:r w:rsidR="00E351E6" w:rsidRPr="00E272B0">
        <w:t xml:space="preserve">propiciadores de </w:t>
      </w:r>
      <w:r w:rsidR="00E51B6F" w:rsidRPr="00E272B0">
        <w:t>método</w:t>
      </w:r>
      <w:r w:rsidR="003A3283" w:rsidRPr="00E272B0">
        <w:t>s de conhecimentos de toda a ordem</w:t>
      </w:r>
      <w:r w:rsidR="00A47A0C" w:rsidRPr="00E272B0">
        <w:t xml:space="preserve"> -</w:t>
      </w:r>
      <w:r w:rsidR="00E51B6F" w:rsidRPr="00E272B0">
        <w:t xml:space="preserve"> isto é, neles interessa particularmente o modo como </w:t>
      </w:r>
      <w:r w:rsidR="006731BE" w:rsidRPr="00E272B0">
        <w:t>pode</w:t>
      </w:r>
      <w:r w:rsidR="00766314" w:rsidRPr="00E272B0">
        <w:t>m ser trabalhado</w:t>
      </w:r>
      <w:r w:rsidR="00647E8E" w:rsidRPr="00E272B0">
        <w:t xml:space="preserve">s e como </w:t>
      </w:r>
      <w:r w:rsidR="006731BE" w:rsidRPr="00E272B0">
        <w:t xml:space="preserve">é possível </w:t>
      </w:r>
      <w:r w:rsidR="008E0C67" w:rsidRPr="00E272B0">
        <w:t>oferecer</w:t>
      </w:r>
      <w:r w:rsidR="006731BE" w:rsidRPr="00E272B0">
        <w:t>em</w:t>
      </w:r>
      <w:r w:rsidR="008E0C67" w:rsidRPr="00E272B0">
        <w:t xml:space="preserve"> à</w:t>
      </w:r>
      <w:r w:rsidR="00E33B5B" w:rsidRPr="00E272B0">
        <w:t>s</w:t>
      </w:r>
      <w:r w:rsidR="00E51B6F" w:rsidRPr="00E272B0">
        <w:t xml:space="preserve"> operaç</w:t>
      </w:r>
      <w:r w:rsidR="00E33B5B" w:rsidRPr="00E272B0">
        <w:t>ões</w:t>
      </w:r>
      <w:r w:rsidR="00E51B6F" w:rsidRPr="00E272B0">
        <w:t xml:space="preserve"> historiográfica </w:t>
      </w:r>
      <w:r w:rsidR="00A47A0C" w:rsidRPr="00E272B0">
        <w:t xml:space="preserve">e artística </w:t>
      </w:r>
      <w:r w:rsidR="00E51B6F" w:rsidRPr="00E272B0">
        <w:t>tática</w:t>
      </w:r>
      <w:r w:rsidR="008E0C67" w:rsidRPr="00E272B0">
        <w:t>s</w:t>
      </w:r>
      <w:r w:rsidR="00E51B6F" w:rsidRPr="00E272B0">
        <w:t xml:space="preserve"> de pensamento, </w:t>
      </w:r>
      <w:r w:rsidR="00A47A0C" w:rsidRPr="00E272B0">
        <w:t xml:space="preserve">constituídas, </w:t>
      </w:r>
      <w:r w:rsidR="008F5D8A" w:rsidRPr="00E272B0">
        <w:t xml:space="preserve">tanto </w:t>
      </w:r>
      <w:r w:rsidR="001B1964" w:rsidRPr="00E272B0">
        <w:t xml:space="preserve">em meio à </w:t>
      </w:r>
      <w:r w:rsidR="00E51B6F" w:rsidRPr="00E272B0">
        <w:t xml:space="preserve">poética dos artistas </w:t>
      </w:r>
      <w:r w:rsidR="00647E8E" w:rsidRPr="00E272B0">
        <w:t xml:space="preserve">como em </w:t>
      </w:r>
      <w:r w:rsidR="00E51B6F" w:rsidRPr="00E272B0">
        <w:t>projeto</w:t>
      </w:r>
      <w:r w:rsidR="005148AF" w:rsidRPr="00E272B0">
        <w:t>s</w:t>
      </w:r>
      <w:r w:rsidR="00E51B6F" w:rsidRPr="00E272B0">
        <w:t xml:space="preserve"> de compreensão histórica. </w:t>
      </w:r>
    </w:p>
    <w:p w:rsidR="00EE5453" w:rsidRPr="00E272B0" w:rsidRDefault="001B1964" w:rsidP="00236429">
      <w:pPr>
        <w:spacing w:line="360" w:lineRule="auto"/>
        <w:ind w:firstLine="708"/>
        <w:jc w:val="both"/>
      </w:pPr>
      <w:r w:rsidRPr="00E272B0">
        <w:t>Nesse sentido</w:t>
      </w:r>
      <w:r w:rsidR="00EE5453" w:rsidRPr="00E272B0">
        <w:t xml:space="preserve"> cabe se pensar sobre alguns contornos da cultura contemporânea em </w:t>
      </w:r>
      <w:r w:rsidR="00A47A0C" w:rsidRPr="00E272B0">
        <w:t xml:space="preserve">suas ágeis </w:t>
      </w:r>
      <w:r w:rsidR="001E701A" w:rsidRPr="00E272B0">
        <w:t>transforma</w:t>
      </w:r>
      <w:r w:rsidR="00EE5453" w:rsidRPr="00E272B0">
        <w:t>ç</w:t>
      </w:r>
      <w:r w:rsidR="00A47A0C" w:rsidRPr="00E272B0">
        <w:t xml:space="preserve">ões. Na sequência, retomarei duas perspectivas de trabalhos </w:t>
      </w:r>
      <w:proofErr w:type="spellStart"/>
      <w:r w:rsidR="00A47A0C" w:rsidRPr="00E272B0">
        <w:t>arquivísticos</w:t>
      </w:r>
      <w:proofErr w:type="spellEnd"/>
      <w:r w:rsidR="003F3893" w:rsidRPr="00E272B0">
        <w:t xml:space="preserve">, </w:t>
      </w:r>
      <w:r w:rsidR="00F1640B" w:rsidRPr="00E272B0">
        <w:t>um</w:t>
      </w:r>
      <w:r w:rsidR="00E33B5B" w:rsidRPr="00E272B0">
        <w:t xml:space="preserve">a </w:t>
      </w:r>
      <w:r w:rsidR="001E701A" w:rsidRPr="00E272B0">
        <w:t>referente a</w:t>
      </w:r>
      <w:r w:rsidR="00E33B5B" w:rsidRPr="00E272B0">
        <w:t xml:space="preserve"> artistas</w:t>
      </w:r>
      <w:r w:rsidR="00F1640B" w:rsidRPr="00E272B0">
        <w:t>, a outra</w:t>
      </w:r>
      <w:r w:rsidR="00E33B5B" w:rsidRPr="00E272B0">
        <w:t xml:space="preserve"> </w:t>
      </w:r>
      <w:r w:rsidR="001E701A" w:rsidRPr="00E272B0">
        <w:t xml:space="preserve">sobre arquivos na pesquisa de </w:t>
      </w:r>
      <w:r w:rsidR="003F3893" w:rsidRPr="00E272B0">
        <w:t>historiadores,</w:t>
      </w:r>
      <w:r w:rsidR="00A47A0C" w:rsidRPr="00E272B0">
        <w:t xml:space="preserve"> </w:t>
      </w:r>
      <w:r w:rsidR="00E27C3F" w:rsidRPr="00E272B0">
        <w:t xml:space="preserve">mesmo sem citar um </w:t>
      </w:r>
      <w:r w:rsidR="00844F5F" w:rsidRPr="00E272B0">
        <w:t xml:space="preserve">estudo de </w:t>
      </w:r>
      <w:r w:rsidR="00E27C3F" w:rsidRPr="00E272B0">
        <w:t xml:space="preserve">caso específico, </w:t>
      </w:r>
      <w:r w:rsidR="00A47A0C" w:rsidRPr="00E272B0">
        <w:t>refl</w:t>
      </w:r>
      <w:r w:rsidR="00FC66F2" w:rsidRPr="00E272B0">
        <w:t>ito</w:t>
      </w:r>
      <w:proofErr w:type="gramStart"/>
      <w:r w:rsidR="00A47A0C" w:rsidRPr="00E272B0">
        <w:t xml:space="preserve"> </w:t>
      </w:r>
      <w:r w:rsidRPr="00E272B0">
        <w:t>porém</w:t>
      </w:r>
      <w:proofErr w:type="gramEnd"/>
      <w:r w:rsidRPr="00E272B0">
        <w:t xml:space="preserve">, </w:t>
      </w:r>
      <w:r w:rsidR="00E33B5B" w:rsidRPr="00E272B0">
        <w:t xml:space="preserve">de </w:t>
      </w:r>
      <w:r w:rsidR="003F3893" w:rsidRPr="00E272B0">
        <w:t>modo comparativo</w:t>
      </w:r>
      <w:r w:rsidR="00A47A0C" w:rsidRPr="00E272B0">
        <w:t xml:space="preserve">, sobre </w:t>
      </w:r>
      <w:r w:rsidR="003F3893" w:rsidRPr="00E272B0">
        <w:t xml:space="preserve">a </w:t>
      </w:r>
      <w:r w:rsidR="003F3893" w:rsidRPr="00E272B0">
        <w:lastRenderedPageBreak/>
        <w:t xml:space="preserve">forma </w:t>
      </w:r>
      <w:r w:rsidR="00A47A0C" w:rsidRPr="00E272B0">
        <w:t xml:space="preserve">como </w:t>
      </w:r>
      <w:r w:rsidR="003F3893" w:rsidRPr="00E272B0">
        <w:t xml:space="preserve">ambos </w:t>
      </w:r>
      <w:r w:rsidR="00A47A0C" w:rsidRPr="00E272B0">
        <w:t>respondem</w:t>
      </w:r>
      <w:r w:rsidR="003F3893" w:rsidRPr="00E272B0">
        <w:t xml:space="preserve"> </w:t>
      </w:r>
      <w:r w:rsidR="00A47A0C" w:rsidRPr="00E272B0">
        <w:t xml:space="preserve">a este contexto. </w:t>
      </w:r>
      <w:r w:rsidR="003F3893" w:rsidRPr="00E272B0">
        <w:t xml:space="preserve">Seriam </w:t>
      </w:r>
      <w:r w:rsidR="006731BE" w:rsidRPr="00E272B0">
        <w:t xml:space="preserve">estas </w:t>
      </w:r>
      <w:r w:rsidR="003F3893" w:rsidRPr="00E272B0">
        <w:t xml:space="preserve">reações visivelmente antagônicas? Ou, </w:t>
      </w:r>
      <w:r w:rsidR="00E92845" w:rsidRPr="00E272B0">
        <w:t xml:space="preserve">ao </w:t>
      </w:r>
      <w:r w:rsidR="003F3893" w:rsidRPr="00E272B0">
        <w:t xml:space="preserve">contrário, esses arquivos se </w:t>
      </w:r>
      <w:r w:rsidR="006731BE" w:rsidRPr="00E272B0">
        <w:t xml:space="preserve">conectam e se </w:t>
      </w:r>
      <w:r w:rsidR="003F3893" w:rsidRPr="00E272B0">
        <w:t xml:space="preserve">interpenetram? Enfim, o que seriam arquivos de historiadores e o que </w:t>
      </w:r>
      <w:r w:rsidR="006731BE" w:rsidRPr="00E272B0">
        <w:t xml:space="preserve">são </w:t>
      </w:r>
      <w:r w:rsidR="003F3893" w:rsidRPr="00E272B0">
        <w:t xml:space="preserve">os de artistas? </w:t>
      </w:r>
      <w:r w:rsidR="00E92845" w:rsidRPr="00E272B0">
        <w:t>O que os aproxima ou os distancia?</w:t>
      </w:r>
      <w:r w:rsidRPr="00E272B0">
        <w:t xml:space="preserve"> Enfim</w:t>
      </w:r>
      <w:r w:rsidR="00FC66F2" w:rsidRPr="00E272B0">
        <w:t>,</w:t>
      </w:r>
      <w:r w:rsidRPr="00E272B0">
        <w:t xml:space="preserve"> </w:t>
      </w:r>
      <w:r w:rsidR="00F1640B" w:rsidRPr="00E272B0">
        <w:t>pergunta</w:t>
      </w:r>
      <w:r w:rsidRPr="00E272B0">
        <w:t>-se</w:t>
      </w:r>
      <w:r w:rsidR="00F1640B" w:rsidRPr="00E272B0">
        <w:t xml:space="preserve"> ainda</w:t>
      </w:r>
      <w:r w:rsidR="001E701A" w:rsidRPr="00E272B0">
        <w:t>,</w:t>
      </w:r>
      <w:r w:rsidR="00F1640B" w:rsidRPr="00E272B0">
        <w:t xml:space="preserve"> de que modo esses materiais podem ser compreendidos como propiciadores de</w:t>
      </w:r>
      <w:r w:rsidR="004A3C4C" w:rsidRPr="00E272B0">
        <w:t xml:space="preserve"> </w:t>
      </w:r>
      <w:r w:rsidR="00B42037" w:rsidRPr="00E272B0">
        <w:t xml:space="preserve">possíveis </w:t>
      </w:r>
      <w:r w:rsidR="004A3C4C" w:rsidRPr="00E272B0">
        <w:t>caminhos para a constituição das</w:t>
      </w:r>
      <w:r w:rsidR="00F1640B" w:rsidRPr="00E272B0">
        <w:t xml:space="preserve"> histórias da arte em nossos tempos? </w:t>
      </w:r>
    </w:p>
    <w:p w:rsidR="001E2717" w:rsidRPr="00E272B0" w:rsidRDefault="001E2717" w:rsidP="001E2717">
      <w:pPr>
        <w:spacing w:line="360" w:lineRule="auto"/>
        <w:ind w:firstLine="720"/>
        <w:jc w:val="both"/>
      </w:pPr>
      <w:r w:rsidRPr="00E272B0">
        <w:t xml:space="preserve">Reconhecem-se os trânsitos em todo o globo de novos assuntos entre as diferentes culturas hoje, entre seus desafios de tempo e espaço, em suas perspectivas demográficas, religiosas e linguísticas, </w:t>
      </w:r>
      <w:r w:rsidR="00BA0E7E" w:rsidRPr="00E272B0">
        <w:t>n</w:t>
      </w:r>
      <w:r w:rsidRPr="00E272B0">
        <w:t>a hibridização dos gêneros e etnias, voltados aos impactos políticos</w:t>
      </w:r>
      <w:r w:rsidR="00B42037" w:rsidRPr="00E272B0">
        <w:t>, assim como</w:t>
      </w:r>
      <w:r w:rsidRPr="00E272B0">
        <w:t xml:space="preserve"> aos movimentos sociais e migratórios. É fato suficientemente conhecido o rompimento com as identidades fixas do passado, das tradições, da perspectiva monocultural e da concepção de uma história da arte única, como apontou Hans </w:t>
      </w:r>
      <w:proofErr w:type="spellStart"/>
      <w:r w:rsidRPr="00E272B0">
        <w:t>Belting</w:t>
      </w:r>
      <w:proofErr w:type="spellEnd"/>
      <w:r w:rsidRPr="00E272B0">
        <w:rPr>
          <w:rStyle w:val="Refdenotaderodap"/>
        </w:rPr>
        <w:footnoteReference w:id="6"/>
      </w:r>
      <w:r w:rsidRPr="00E272B0">
        <w:t>, a que durante séculos fundamentou a história da arte, tendo ele indagado</w:t>
      </w:r>
      <w:r w:rsidR="001B1964" w:rsidRPr="00E272B0">
        <w:t>,</w:t>
      </w:r>
      <w:r w:rsidRPr="00E272B0">
        <w:t xml:space="preserve"> com precisão</w:t>
      </w:r>
      <w:r w:rsidR="001B1964" w:rsidRPr="00E272B0">
        <w:t>,</w:t>
      </w:r>
      <w:r w:rsidRPr="00E272B0">
        <w:t xml:space="preserve"> "</w:t>
      </w:r>
      <w:r w:rsidRPr="00E272B0">
        <w:rPr>
          <w:i/>
          <w:iCs/>
        </w:rPr>
        <w:t>por que deveria haver tantos tipos de arte, todos absorvidos por uma única teoria?</w:t>
      </w:r>
      <w:proofErr w:type="gramStart"/>
      <w:r w:rsidRPr="00E272B0">
        <w:t>"</w:t>
      </w:r>
      <w:proofErr w:type="gramEnd"/>
    </w:p>
    <w:p w:rsidR="00AC746C" w:rsidRPr="00E272B0" w:rsidRDefault="00972C57" w:rsidP="00972C57">
      <w:pPr>
        <w:spacing w:line="360" w:lineRule="auto"/>
        <w:ind w:firstLine="720"/>
        <w:jc w:val="both"/>
      </w:pPr>
      <w:r w:rsidRPr="00E272B0">
        <w:t xml:space="preserve">Mais particularmente após 1989 tornam-se cada vez mais imprecisas, na cultura contemporânea, as fronteiras entre esses tempos diversos, lugares e geografias, em uma crescente proliferação de territórios culturais simultâneos, políticos e sociais, subjetivos ou econômicos, também epistemológicos e artísticos. </w:t>
      </w:r>
      <w:r w:rsidR="00E6100D" w:rsidRPr="00E272B0">
        <w:t>Estes fatos compõem muitos dos materiais de arquivos em constituição hoje. T</w:t>
      </w:r>
      <w:r w:rsidRPr="00E272B0">
        <w:t xml:space="preserve">razem à luz a consciência sobre as posições vividas em meio à diversidade desses territórios, gerando, em especial, </w:t>
      </w:r>
      <w:r w:rsidR="004C2D26" w:rsidRPr="00E272B0">
        <w:t xml:space="preserve">o discernimento </w:t>
      </w:r>
      <w:r w:rsidRPr="00E272B0">
        <w:t>sobre a constituição de um pensamento de borda ou de fronteira, em comunidades que se movimentam do local e regional aos contextos internacionais e globais. "</w:t>
      </w:r>
      <w:r w:rsidRPr="00E272B0">
        <w:rPr>
          <w:i/>
          <w:iCs/>
        </w:rPr>
        <w:t>O pensamento de borda requer um deter-se na fronteira</w:t>
      </w:r>
      <w:r w:rsidRPr="00E272B0">
        <w:t xml:space="preserve">", sublinha Walter </w:t>
      </w:r>
      <w:proofErr w:type="spellStart"/>
      <w:r w:rsidRPr="00E272B0">
        <w:t>Mignolo</w:t>
      </w:r>
      <w:proofErr w:type="spellEnd"/>
      <w:r w:rsidRPr="00E272B0">
        <w:t>, e considera ele que "</w:t>
      </w:r>
      <w:r w:rsidRPr="00E272B0">
        <w:rPr>
          <w:i/>
          <w:iCs/>
        </w:rPr>
        <w:t xml:space="preserve">os estudos de fronteira </w:t>
      </w:r>
      <w:r w:rsidR="00684381" w:rsidRPr="00E272B0">
        <w:rPr>
          <w:i/>
          <w:iCs/>
        </w:rPr>
        <w:t>se desligam</w:t>
      </w:r>
      <w:r w:rsidRPr="00E272B0">
        <w:rPr>
          <w:i/>
          <w:iCs/>
        </w:rPr>
        <w:t xml:space="preserve"> da epistemologia hegemônica (conhecimento absoluto) e da monocultura do pensamento em meio à sua diversidade ocidental</w:t>
      </w:r>
      <w:r w:rsidRPr="00E272B0">
        <w:t>".</w:t>
      </w:r>
      <w:r w:rsidRPr="00E272B0">
        <w:rPr>
          <w:rStyle w:val="Refdenotaderodap"/>
        </w:rPr>
        <w:footnoteReference w:id="7"/>
      </w:r>
      <w:r w:rsidRPr="00E272B0">
        <w:t xml:space="preserve"> Segundo este estudioso, a monocultura provém da ontologia das essências, é monotópica e homogênea; tem a verdade como meta e é territorial. Ao contrário, o pensamento de fronteira é geopolítico e pertence ao mundo das relações ontológicas, é um “pensamento em ação</w:t>
      </w:r>
      <w:proofErr w:type="gramStart"/>
      <w:r w:rsidRPr="00E272B0">
        <w:t>”</w:t>
      </w:r>
      <w:proofErr w:type="gramEnd"/>
      <w:r w:rsidRPr="00E272B0">
        <w:rPr>
          <w:rStyle w:val="Refdenotaderodap"/>
        </w:rPr>
        <w:footnoteReference w:id="8"/>
      </w:r>
      <w:r w:rsidRPr="00E272B0">
        <w:t xml:space="preserve">. Este autor evidencia nessas suas ponderações conceituais sua crítica ao colonialismo e à retórica da modernidade, os que durante logo tempo abafaram os conhecimentos subordinados, restituindo-lhes agora o seu lugar, ao propiciarem hoje diversas outras perspectivas da vida, em um pensar e em um fazer </w:t>
      </w:r>
      <w:r w:rsidRPr="00E272B0">
        <w:lastRenderedPageBreak/>
        <w:t xml:space="preserve">não mais colonizado. </w:t>
      </w:r>
      <w:r w:rsidR="004C2D26" w:rsidRPr="00E272B0">
        <w:t xml:space="preserve">Este ponto de vista é mencionado por diversos </w:t>
      </w:r>
      <w:r w:rsidR="001E73FD" w:rsidRPr="00E272B0">
        <w:t xml:space="preserve">estudiosos </w:t>
      </w:r>
      <w:r w:rsidR="00DC2FBD" w:rsidRPr="00E272B0">
        <w:t>sobre a história da arte na atualidade e fazem referências</w:t>
      </w:r>
      <w:r w:rsidR="00EE0FE6" w:rsidRPr="00E272B0">
        <w:t>, nessa perspectiva,</w:t>
      </w:r>
      <w:r w:rsidR="00DC2FBD" w:rsidRPr="00E272B0">
        <w:t xml:space="preserve"> aos </w:t>
      </w:r>
      <w:r w:rsidR="001E73FD" w:rsidRPr="00E272B0">
        <w:t xml:space="preserve">arquivos historiográficos, como </w:t>
      </w:r>
      <w:r w:rsidR="001E701A" w:rsidRPr="00E272B0">
        <w:t xml:space="preserve">abordaram nesse sentido </w:t>
      </w:r>
      <w:proofErr w:type="spellStart"/>
      <w:r w:rsidR="001E73FD" w:rsidRPr="00E272B0">
        <w:t>Serge</w:t>
      </w:r>
      <w:proofErr w:type="spellEnd"/>
      <w:r w:rsidR="001E73FD" w:rsidRPr="00E272B0">
        <w:t xml:space="preserve"> </w:t>
      </w:r>
      <w:proofErr w:type="spellStart"/>
      <w:r w:rsidR="001E73FD" w:rsidRPr="00E272B0">
        <w:t>Guilbaut</w:t>
      </w:r>
      <w:proofErr w:type="spellEnd"/>
      <w:r w:rsidR="006C1374" w:rsidRPr="00E272B0">
        <w:rPr>
          <w:rStyle w:val="Refdenotaderodap"/>
        </w:rPr>
        <w:footnoteReference w:id="9"/>
      </w:r>
      <w:r w:rsidR="001E73FD" w:rsidRPr="00E272B0">
        <w:t xml:space="preserve">, </w:t>
      </w:r>
      <w:proofErr w:type="spellStart"/>
      <w:r w:rsidR="001E73FD" w:rsidRPr="00E272B0">
        <w:t>Sanjay</w:t>
      </w:r>
      <w:proofErr w:type="spellEnd"/>
      <w:r w:rsidR="001E73FD" w:rsidRPr="00E272B0">
        <w:t xml:space="preserve"> </w:t>
      </w:r>
      <w:proofErr w:type="spellStart"/>
      <w:r w:rsidR="001E73FD" w:rsidRPr="00E272B0">
        <w:t>Subrahmanyam</w:t>
      </w:r>
      <w:proofErr w:type="spellEnd"/>
      <w:r w:rsidR="00EE15E7" w:rsidRPr="00E272B0">
        <w:rPr>
          <w:rStyle w:val="Refdenotaderodap"/>
        </w:rPr>
        <w:footnoteReference w:id="10"/>
      </w:r>
      <w:r w:rsidR="001E73FD" w:rsidRPr="00E272B0">
        <w:t xml:space="preserve">, Roger </w:t>
      </w:r>
      <w:proofErr w:type="spellStart"/>
      <w:r w:rsidR="001E73FD" w:rsidRPr="00E272B0">
        <w:t>Chartier</w:t>
      </w:r>
      <w:proofErr w:type="spellEnd"/>
      <w:r w:rsidR="00D01596" w:rsidRPr="00E272B0">
        <w:rPr>
          <w:rStyle w:val="Refdenotaderodap"/>
        </w:rPr>
        <w:footnoteReference w:id="11"/>
      </w:r>
      <w:r w:rsidR="001E73FD" w:rsidRPr="00E272B0">
        <w:t xml:space="preserve">, Georges </w:t>
      </w:r>
      <w:proofErr w:type="spellStart"/>
      <w:r w:rsidR="001E73FD" w:rsidRPr="00E272B0">
        <w:t>Didi-Huberman</w:t>
      </w:r>
      <w:proofErr w:type="spellEnd"/>
      <w:r w:rsidR="00D01596" w:rsidRPr="00E272B0">
        <w:rPr>
          <w:rStyle w:val="Refdenotaderodap"/>
        </w:rPr>
        <w:footnoteReference w:id="12"/>
      </w:r>
      <w:r w:rsidR="001E73FD" w:rsidRPr="00E272B0">
        <w:t xml:space="preserve">, entre </w:t>
      </w:r>
      <w:r w:rsidR="00310331" w:rsidRPr="00E272B0">
        <w:t xml:space="preserve">diversos </w:t>
      </w:r>
      <w:r w:rsidR="001E73FD" w:rsidRPr="00E272B0">
        <w:t>outros</w:t>
      </w:r>
      <w:r w:rsidR="00F439A0" w:rsidRPr="00E272B0">
        <w:t>.</w:t>
      </w:r>
      <w:r w:rsidR="001E73FD" w:rsidRPr="00E272B0">
        <w:t xml:space="preserve"> </w:t>
      </w:r>
      <w:r w:rsidR="00F439A0" w:rsidRPr="00E272B0">
        <w:t>M</w:t>
      </w:r>
      <w:r w:rsidR="00D01596" w:rsidRPr="00E272B0">
        <w:t>arc</w:t>
      </w:r>
      <w:r w:rsidR="001E73FD" w:rsidRPr="00E272B0">
        <w:t xml:space="preserve">am a importância política </w:t>
      </w:r>
      <w:r w:rsidR="00310331" w:rsidRPr="00E272B0">
        <w:t>do trabalho com arquivos</w:t>
      </w:r>
      <w:r w:rsidR="00F439A0" w:rsidRPr="00E272B0">
        <w:t>,</w:t>
      </w:r>
      <w:r w:rsidR="00310331" w:rsidRPr="00E272B0">
        <w:t xml:space="preserve"> </w:t>
      </w:r>
      <w:r w:rsidR="00F439A0" w:rsidRPr="00E272B0">
        <w:t xml:space="preserve">em sua árdua luta </w:t>
      </w:r>
      <w:r w:rsidR="001E73FD" w:rsidRPr="00E272B0">
        <w:t>contra exclusões</w:t>
      </w:r>
      <w:r w:rsidR="00F439A0" w:rsidRPr="00E272B0">
        <w:t xml:space="preserve"> </w:t>
      </w:r>
      <w:r w:rsidR="005B3585" w:rsidRPr="00E272B0">
        <w:t xml:space="preserve">entre </w:t>
      </w:r>
      <w:r w:rsidR="00F439A0" w:rsidRPr="00E272B0">
        <w:t>as histórias</w:t>
      </w:r>
      <w:r w:rsidR="001E73FD" w:rsidRPr="00E272B0">
        <w:t xml:space="preserve"> </w:t>
      </w:r>
      <w:r w:rsidR="00E27C3F" w:rsidRPr="00E272B0">
        <w:t xml:space="preserve">da arte </w:t>
      </w:r>
      <w:r w:rsidR="00F439A0" w:rsidRPr="00E272B0">
        <w:t>conhecidas, o</w:t>
      </w:r>
      <w:r w:rsidR="001E73FD" w:rsidRPr="00E272B0">
        <w:t xml:space="preserve"> esquecimento</w:t>
      </w:r>
      <w:r w:rsidR="005B3585" w:rsidRPr="00E272B0">
        <w:t xml:space="preserve"> de </w:t>
      </w:r>
      <w:r w:rsidR="00E27C3F" w:rsidRPr="00E272B0">
        <w:t xml:space="preserve">diversas </w:t>
      </w:r>
      <w:r w:rsidR="00FC66F2" w:rsidRPr="00E272B0">
        <w:t>outr</w:t>
      </w:r>
      <w:r w:rsidR="001B1964" w:rsidRPr="00E272B0">
        <w:t>as</w:t>
      </w:r>
      <w:r w:rsidR="00EE0FE6" w:rsidRPr="00E272B0">
        <w:t>,</w:t>
      </w:r>
      <w:r w:rsidR="00DB713B" w:rsidRPr="00E272B0">
        <w:t xml:space="preserve"> </w:t>
      </w:r>
      <w:r w:rsidR="00F439A0" w:rsidRPr="00E272B0">
        <w:t xml:space="preserve">submersas entre as camadas dos fatos </w:t>
      </w:r>
      <w:r w:rsidR="005B3585" w:rsidRPr="00E272B0">
        <w:t xml:space="preserve">e nomes </w:t>
      </w:r>
      <w:r w:rsidR="00F439A0" w:rsidRPr="00E272B0">
        <w:t xml:space="preserve">consagrados. </w:t>
      </w:r>
      <w:r w:rsidR="005B3585" w:rsidRPr="00E272B0">
        <w:t xml:space="preserve">Pois, como lembra Jacques </w:t>
      </w:r>
      <w:proofErr w:type="spellStart"/>
      <w:r w:rsidR="005B3585" w:rsidRPr="00E272B0">
        <w:t>Rancière</w:t>
      </w:r>
      <w:proofErr w:type="spellEnd"/>
      <w:r w:rsidR="001B2566" w:rsidRPr="00E272B0">
        <w:t>,</w:t>
      </w:r>
    </w:p>
    <w:p w:rsidR="00AC746C" w:rsidRPr="00E272B0" w:rsidRDefault="00AC746C" w:rsidP="00972C57">
      <w:pPr>
        <w:spacing w:line="360" w:lineRule="auto"/>
        <w:ind w:firstLine="720"/>
        <w:jc w:val="both"/>
      </w:pPr>
    </w:p>
    <w:p w:rsidR="00F439A0" w:rsidRPr="00E272B0" w:rsidRDefault="00AC746C" w:rsidP="00E27C3F">
      <w:pPr>
        <w:ind w:left="1416"/>
        <w:jc w:val="both"/>
      </w:pPr>
      <w:proofErr w:type="gramStart"/>
      <w:r w:rsidRPr="00E272B0">
        <w:rPr>
          <w:i/>
          <w:sz w:val="22"/>
          <w:szCs w:val="22"/>
        </w:rPr>
        <w:t>uma</w:t>
      </w:r>
      <w:proofErr w:type="gramEnd"/>
      <w:r w:rsidRPr="00E272B0">
        <w:rPr>
          <w:i/>
          <w:sz w:val="22"/>
          <w:szCs w:val="22"/>
        </w:rPr>
        <w:t xml:space="preserve"> história é também a narrativa de séries de acontecimentos atribuídas a nomes próprios. E a narrativa se caracteriza comumente por sua incerteza quanto à verdade dos acontecimentos relatados e à realidade dos sujeitos aos quais eles são atribuídos</w:t>
      </w:r>
      <w:r w:rsidRPr="00E272B0">
        <w:rPr>
          <w:sz w:val="22"/>
          <w:szCs w:val="22"/>
        </w:rPr>
        <w:t>.</w:t>
      </w:r>
      <w:proofErr w:type="gramStart"/>
      <w:r w:rsidR="00FE701F" w:rsidRPr="00E272B0">
        <w:rPr>
          <w:rStyle w:val="Refdenotaderodap"/>
        </w:rPr>
        <w:footnoteReference w:id="13"/>
      </w:r>
      <w:proofErr w:type="gramEnd"/>
    </w:p>
    <w:p w:rsidR="001B2566" w:rsidRPr="00E272B0" w:rsidRDefault="001B2566" w:rsidP="007B1C03">
      <w:pPr>
        <w:spacing w:line="360" w:lineRule="auto"/>
        <w:ind w:firstLine="1068"/>
        <w:jc w:val="both"/>
      </w:pPr>
    </w:p>
    <w:p w:rsidR="00972C57" w:rsidRPr="00E272B0" w:rsidRDefault="00972C57" w:rsidP="00BF5142">
      <w:pPr>
        <w:spacing w:line="360" w:lineRule="auto"/>
        <w:ind w:firstLine="708"/>
        <w:jc w:val="both"/>
      </w:pPr>
      <w:r w:rsidRPr="00E272B0">
        <w:t>Diante de tantas indagações a respeito de uma</w:t>
      </w:r>
      <w:r w:rsidR="00AC746C" w:rsidRPr="00E272B0">
        <w:t xml:space="preserve"> disciplina que não </w:t>
      </w:r>
      <w:r w:rsidR="00F02A44" w:rsidRPr="00E272B0">
        <w:t xml:space="preserve">mais </w:t>
      </w:r>
      <w:r w:rsidR="00AC746C" w:rsidRPr="00E272B0">
        <w:t xml:space="preserve">corresponde </w:t>
      </w:r>
      <w:r w:rsidRPr="00E272B0">
        <w:t xml:space="preserve">às exigências de seu objeto, emergem profundos questionamentos sobre as configurações dos territórios (e das fronteiras) nos quais se constitui </w:t>
      </w:r>
      <w:proofErr w:type="gramStart"/>
      <w:r w:rsidRPr="00E272B0">
        <w:t>este objeto, assim como sobre o modo como eles expõem seus fluxos estendidos, diversos</w:t>
      </w:r>
      <w:proofErr w:type="gramEnd"/>
      <w:r w:rsidRPr="00E272B0">
        <w:t xml:space="preserve"> e interpenetrados, também sua fluidez recíproca e seus contrastes. Pergunta-se</w:t>
      </w:r>
      <w:r w:rsidR="00FE0B1D" w:rsidRPr="00E272B0">
        <w:t>,</w:t>
      </w:r>
      <w:r w:rsidRPr="00E272B0">
        <w:t xml:space="preserve"> assim</w:t>
      </w:r>
      <w:r w:rsidR="00FE0B1D" w:rsidRPr="00E272B0">
        <w:t>,</w:t>
      </w:r>
      <w:r w:rsidRPr="00E272B0">
        <w:t xml:space="preserve"> sobre que outros modos de tratar o fenômeno da história da arte hoje seriam possíveis, ao se levar em conta as reflexões de</w:t>
      </w:r>
      <w:r w:rsidR="00310331" w:rsidRPr="00E272B0">
        <w:t xml:space="preserve"> </w:t>
      </w:r>
      <w:proofErr w:type="spellStart"/>
      <w:r w:rsidR="00310331" w:rsidRPr="00E272B0">
        <w:t>Mignolo</w:t>
      </w:r>
      <w:proofErr w:type="spellEnd"/>
      <w:r w:rsidRPr="00E272B0">
        <w:t xml:space="preserve"> e a concepção de disciplina diante de uma epistemologia nova, a que se vê envolvida em territórios que projetam inovadoras áreas de conhecimentos</w:t>
      </w:r>
      <w:r w:rsidR="00FE0B1D" w:rsidRPr="00E272B0">
        <w:t xml:space="preserve"> e saberes</w:t>
      </w:r>
      <w:r w:rsidRPr="00E272B0">
        <w:t xml:space="preserve">, neles amalgamados com progressiva rapidez. </w:t>
      </w:r>
    </w:p>
    <w:p w:rsidR="00972C57" w:rsidRPr="00E272B0" w:rsidRDefault="00972C57" w:rsidP="00972C57">
      <w:pPr>
        <w:spacing w:line="360" w:lineRule="auto"/>
        <w:ind w:firstLine="720"/>
        <w:jc w:val="both"/>
      </w:pPr>
      <w:r w:rsidRPr="00E272B0">
        <w:t xml:space="preserve">Como via fundamental para o desenvolvimento de um pensamento a respeito das histórias da arte em transformação, uma atenção cuidadosa merece ser concedida às condutas que a própria arte apresenta na atualidade, porém esta consciência não </w:t>
      </w:r>
      <w:r w:rsidR="00FB6261" w:rsidRPr="00E272B0">
        <w:t xml:space="preserve">se mostra </w:t>
      </w:r>
      <w:r w:rsidRPr="00E272B0">
        <w:t xml:space="preserve">suficiente. Os diversos territórios apontados pela arte, inerentes à sua constituição mais recente, acabam por requerer uma atitude epistemológica crítica diante dos novos desenhos dos contextos culturais e artísticos, agora projetados cada vez mais em um alargado e crescente espaço internacional. </w:t>
      </w:r>
    </w:p>
    <w:p w:rsidR="001E2717" w:rsidRPr="00E272B0" w:rsidRDefault="00972C57" w:rsidP="00972C57">
      <w:pPr>
        <w:spacing w:line="360" w:lineRule="auto"/>
        <w:ind w:firstLine="708"/>
        <w:jc w:val="both"/>
      </w:pPr>
      <w:r w:rsidRPr="00E272B0">
        <w:lastRenderedPageBreak/>
        <w:t>De acordo com o pensamento d</w:t>
      </w:r>
      <w:r w:rsidR="000D4639" w:rsidRPr="00E272B0">
        <w:t xml:space="preserve">o historiador cubano </w:t>
      </w:r>
      <w:r w:rsidRPr="00E272B0">
        <w:t xml:space="preserve">Gerardo </w:t>
      </w:r>
      <w:proofErr w:type="spellStart"/>
      <w:r w:rsidRPr="00E272B0">
        <w:t>Mosquera</w:t>
      </w:r>
      <w:proofErr w:type="spellEnd"/>
      <w:r w:rsidRPr="00E272B0">
        <w:t xml:space="preserve">, a diferença passa a ser construída através de modos plurais de criação artística </w:t>
      </w:r>
      <w:r w:rsidR="000D4639" w:rsidRPr="00E272B0">
        <w:t xml:space="preserve">em meio a </w:t>
      </w:r>
      <w:r w:rsidRPr="00E272B0">
        <w:t>idiomas e práticas internacionai</w:t>
      </w:r>
      <w:r w:rsidR="000D4639" w:rsidRPr="00E272B0">
        <w:t>s</w:t>
      </w:r>
      <w:r w:rsidR="00EE142E" w:rsidRPr="00E272B0">
        <w:t>,</w:t>
      </w:r>
      <w:r w:rsidRPr="00E272B0">
        <w:t xml:space="preserve"> transformadas no </w:t>
      </w:r>
      <w:r w:rsidR="000D4639" w:rsidRPr="00E272B0">
        <w:t xml:space="preserve">decorrer do </w:t>
      </w:r>
      <w:r w:rsidRPr="00E272B0">
        <w:t xml:space="preserve">processo e não mais </w:t>
      </w:r>
      <w:r w:rsidR="000D4639" w:rsidRPr="00E272B0">
        <w:t xml:space="preserve">por meio </w:t>
      </w:r>
      <w:r w:rsidRPr="00E272B0">
        <w:t xml:space="preserve">de significados oriundos de representações culturais ou históricas </w:t>
      </w:r>
      <w:r w:rsidR="000D4639" w:rsidRPr="00E272B0">
        <w:t xml:space="preserve">fixas e oriundas </w:t>
      </w:r>
      <w:r w:rsidRPr="00E272B0">
        <w:t>de contextos particulares.</w:t>
      </w:r>
      <w:r w:rsidRPr="00E272B0">
        <w:rPr>
          <w:rStyle w:val="Refdenotaderodap"/>
        </w:rPr>
        <w:footnoteReference w:id="14"/>
      </w:r>
      <w:r w:rsidRPr="00E272B0">
        <w:t xml:space="preserve"> </w:t>
      </w:r>
      <w:r w:rsidR="000D4639" w:rsidRPr="00E272B0">
        <w:t xml:space="preserve">Ocorre, ao contrário, </w:t>
      </w:r>
      <w:r w:rsidRPr="00E272B0">
        <w:t xml:space="preserve">uma produção </w:t>
      </w:r>
      <w:r w:rsidR="000D4639" w:rsidRPr="00E272B0">
        <w:t xml:space="preserve">constituída </w:t>
      </w:r>
      <w:r w:rsidR="002E5CCE" w:rsidRPr="00E272B0">
        <w:t>por</w:t>
      </w:r>
      <w:r w:rsidR="000D4639" w:rsidRPr="00E272B0">
        <w:t xml:space="preserve"> outras </w:t>
      </w:r>
      <w:r w:rsidRPr="00E272B0">
        <w:t xml:space="preserve">opções teóricas e metodológicas, ao se buscar </w:t>
      </w:r>
      <w:r w:rsidR="000D4639" w:rsidRPr="00E272B0">
        <w:t xml:space="preserve">agora </w:t>
      </w:r>
      <w:r w:rsidRPr="00E272B0">
        <w:t>examinar o modo como a arte e os artistas expõem suas relações com os diversos territórios, o</w:t>
      </w:r>
      <w:r w:rsidR="000D4CED" w:rsidRPr="00E272B0">
        <w:t xml:space="preserve"> lugar que neles ocupam diante desta nova geografia, por meio de suas aspirações afetivas, políticas, </w:t>
      </w:r>
      <w:proofErr w:type="spellStart"/>
      <w:r w:rsidR="000D4CED" w:rsidRPr="00E272B0">
        <w:t>identi</w:t>
      </w:r>
      <w:r w:rsidR="002E5CCE" w:rsidRPr="00E272B0">
        <w:t>tária</w:t>
      </w:r>
      <w:r w:rsidR="000D4CED" w:rsidRPr="00E272B0">
        <w:t>s</w:t>
      </w:r>
      <w:proofErr w:type="spellEnd"/>
      <w:r w:rsidR="002E5CCE" w:rsidRPr="00E272B0">
        <w:t xml:space="preserve"> - as</w:t>
      </w:r>
      <w:r w:rsidR="000D4CED" w:rsidRPr="00E272B0">
        <w:t xml:space="preserve"> que são sempre</w:t>
      </w:r>
      <w:proofErr w:type="gramStart"/>
      <w:r w:rsidR="000D4CED" w:rsidRPr="00E272B0">
        <w:t>, cabe</w:t>
      </w:r>
      <w:proofErr w:type="gramEnd"/>
      <w:r w:rsidR="000D4CED" w:rsidRPr="00E272B0">
        <w:t xml:space="preserve"> não esquecer, fundamentalmente históricas.</w:t>
      </w:r>
    </w:p>
    <w:p w:rsidR="00BC400D" w:rsidRPr="00E272B0" w:rsidRDefault="00BE5093" w:rsidP="002E6FD2">
      <w:pPr>
        <w:spacing w:line="360" w:lineRule="auto"/>
        <w:ind w:firstLine="708"/>
        <w:jc w:val="both"/>
      </w:pPr>
      <w:r w:rsidRPr="00E272B0">
        <w:t xml:space="preserve">A partir dessas observações, caberia </w:t>
      </w:r>
      <w:r w:rsidR="00E33B5B" w:rsidRPr="00E272B0">
        <w:t>nos determos n</w:t>
      </w:r>
      <w:r w:rsidRPr="00E272B0">
        <w:t xml:space="preserve">o modo como </w:t>
      </w:r>
      <w:r w:rsidR="00D76512" w:rsidRPr="00E272B0">
        <w:t xml:space="preserve">alguns </w:t>
      </w:r>
      <w:r w:rsidRPr="00E272B0">
        <w:t xml:space="preserve">artistas </w:t>
      </w:r>
      <w:proofErr w:type="gramStart"/>
      <w:r w:rsidRPr="00E272B0">
        <w:t>organizam</w:t>
      </w:r>
      <w:r w:rsidR="00653B68" w:rsidRPr="00E272B0">
        <w:t>,</w:t>
      </w:r>
      <w:proofErr w:type="gramEnd"/>
      <w:r w:rsidRPr="00E272B0">
        <w:t xml:space="preserve"> </w:t>
      </w:r>
      <w:r w:rsidR="00653B68" w:rsidRPr="00E272B0">
        <w:t xml:space="preserve">em suas poéticas, </w:t>
      </w:r>
      <w:r w:rsidRPr="00E272B0">
        <w:t xml:space="preserve">seus materiais de arquivos e o emprego que </w:t>
      </w:r>
      <w:r w:rsidR="00996827" w:rsidRPr="00E272B0">
        <w:t xml:space="preserve">deles </w:t>
      </w:r>
      <w:r w:rsidRPr="00E272B0">
        <w:t xml:space="preserve">fazem </w:t>
      </w:r>
      <w:r w:rsidR="00996827" w:rsidRPr="00E272B0">
        <w:t>d</w:t>
      </w:r>
      <w:r w:rsidR="00D76512" w:rsidRPr="00E272B0">
        <w:t>iante d</w:t>
      </w:r>
      <w:r w:rsidRPr="00E272B0">
        <w:t xml:space="preserve">este contexto artístico </w:t>
      </w:r>
      <w:r w:rsidR="00B427AA" w:rsidRPr="00E272B0">
        <w:t xml:space="preserve">entre as </w:t>
      </w:r>
      <w:r w:rsidR="00D76512" w:rsidRPr="00E272B0">
        <w:t xml:space="preserve">metamorfoses culturais apontadas. Nossa escolha recai em artistas que vivem e produzem no Rio Grande do Sul, </w:t>
      </w:r>
      <w:r w:rsidR="002E5CCE" w:rsidRPr="00E272B0">
        <w:t xml:space="preserve">que </w:t>
      </w:r>
      <w:r w:rsidR="000B6C8C" w:rsidRPr="00E272B0">
        <w:t xml:space="preserve">se </w:t>
      </w:r>
      <w:r w:rsidR="0078521F" w:rsidRPr="00E272B0">
        <w:t>movem</w:t>
      </w:r>
      <w:proofErr w:type="gramStart"/>
      <w:r w:rsidR="0078521F" w:rsidRPr="00E272B0">
        <w:t xml:space="preserve"> </w:t>
      </w:r>
      <w:r w:rsidR="00FE0B1D" w:rsidRPr="00E272B0">
        <w:t>porém</w:t>
      </w:r>
      <w:proofErr w:type="gramEnd"/>
      <w:r w:rsidR="00FE0B1D" w:rsidRPr="00E272B0">
        <w:t xml:space="preserve"> </w:t>
      </w:r>
      <w:r w:rsidR="00E33B5B" w:rsidRPr="00E272B0">
        <w:t xml:space="preserve">desde </w:t>
      </w:r>
      <w:r w:rsidR="000B6C8C" w:rsidRPr="00E272B0">
        <w:t xml:space="preserve">suas </w:t>
      </w:r>
      <w:r w:rsidR="0043746F" w:rsidRPr="00E272B0">
        <w:t xml:space="preserve">expansões </w:t>
      </w:r>
      <w:r w:rsidR="0078521F" w:rsidRPr="00E272B0">
        <w:t>locais</w:t>
      </w:r>
      <w:r w:rsidR="00B427AA" w:rsidRPr="00E272B0">
        <w:t xml:space="preserve"> e</w:t>
      </w:r>
      <w:r w:rsidR="0078521F" w:rsidRPr="00E272B0">
        <w:t xml:space="preserve"> </w:t>
      </w:r>
      <w:r w:rsidR="005E06ED" w:rsidRPr="00E272B0">
        <w:t xml:space="preserve">regionais </w:t>
      </w:r>
      <w:r w:rsidR="00B427AA" w:rsidRPr="00E272B0">
        <w:t xml:space="preserve">às </w:t>
      </w:r>
      <w:r w:rsidR="005E06ED" w:rsidRPr="00E272B0">
        <w:t>globais</w:t>
      </w:r>
      <w:r w:rsidR="0043746F" w:rsidRPr="00E272B0">
        <w:t xml:space="preserve">. </w:t>
      </w:r>
      <w:r w:rsidR="00F02A44" w:rsidRPr="00E272B0">
        <w:t>Te</w:t>
      </w:r>
      <w:r w:rsidR="00FE0B1D" w:rsidRPr="00E272B0">
        <w:t>nho</w:t>
      </w:r>
      <w:r w:rsidR="002E5CCE" w:rsidRPr="00E272B0">
        <w:t xml:space="preserve"> </w:t>
      </w:r>
      <w:r w:rsidR="00F02A44" w:rsidRPr="00E272B0">
        <w:t>acompanhado</w:t>
      </w:r>
      <w:r w:rsidR="00D62834" w:rsidRPr="00E272B0">
        <w:t xml:space="preserve"> </w:t>
      </w:r>
      <w:r w:rsidR="00F02A44" w:rsidRPr="00E272B0">
        <w:t>suas trajetórias desde longo tempo</w:t>
      </w:r>
      <w:r w:rsidR="00D62834" w:rsidRPr="00E272B0">
        <w:t xml:space="preserve">, em especial </w:t>
      </w:r>
      <w:r w:rsidR="00F02A44" w:rsidRPr="00E272B0">
        <w:t xml:space="preserve">ao identificar </w:t>
      </w:r>
      <w:r w:rsidR="00D62834" w:rsidRPr="00E272B0">
        <w:t>o modo peculiar como cada um</w:t>
      </w:r>
      <w:r w:rsidR="00E27C3F" w:rsidRPr="00E272B0">
        <w:t>a dela</w:t>
      </w:r>
      <w:r w:rsidR="00D62834" w:rsidRPr="00E272B0">
        <w:t xml:space="preserve">s concebe </w:t>
      </w:r>
      <w:r w:rsidR="002E5CCE" w:rsidRPr="00E272B0">
        <w:t>o emprego de arquivos</w:t>
      </w:r>
      <w:r w:rsidR="00E33B5B" w:rsidRPr="00E272B0">
        <w:t xml:space="preserve"> </w:t>
      </w:r>
      <w:r w:rsidR="00D7178F" w:rsidRPr="00E272B0">
        <w:t>n</w:t>
      </w:r>
      <w:r w:rsidR="00D62834" w:rsidRPr="00E272B0">
        <w:t>o contexto artístico da contemporaneidade</w:t>
      </w:r>
      <w:r w:rsidR="000B6C8C" w:rsidRPr="00E272B0">
        <w:t>, a partir do Brasil</w:t>
      </w:r>
      <w:r w:rsidR="00D62834" w:rsidRPr="00E272B0">
        <w:t xml:space="preserve">. </w:t>
      </w:r>
      <w:r w:rsidR="000B6C8C" w:rsidRPr="00E272B0">
        <w:t xml:space="preserve">Interessa compreender suas </w:t>
      </w:r>
      <w:r w:rsidR="00D62834" w:rsidRPr="00E272B0">
        <w:t xml:space="preserve">valiosas contribuições </w:t>
      </w:r>
      <w:r w:rsidR="00E33B5B" w:rsidRPr="00E272B0">
        <w:t>a</w:t>
      </w:r>
      <w:r w:rsidR="00D62834" w:rsidRPr="00E272B0">
        <w:t>o tema em questão</w:t>
      </w:r>
      <w:r w:rsidR="000B6C8C" w:rsidRPr="00E272B0">
        <w:t xml:space="preserve">, sendo </w:t>
      </w:r>
      <w:r w:rsidR="0043746F" w:rsidRPr="00E272B0">
        <w:t>artistas que</w:t>
      </w:r>
      <w:r w:rsidR="00967B22" w:rsidRPr="00E272B0">
        <w:t>, cada um</w:t>
      </w:r>
      <w:r w:rsidR="00E27C3F" w:rsidRPr="00E272B0">
        <w:t>a</w:t>
      </w:r>
      <w:r w:rsidR="00967B22" w:rsidRPr="00E272B0">
        <w:t xml:space="preserve"> a seu modo, </w:t>
      </w:r>
      <w:r w:rsidR="00CF6210" w:rsidRPr="00E272B0">
        <w:t>estimulam uma nova energia</w:t>
      </w:r>
      <w:r w:rsidR="00F02A44" w:rsidRPr="00E272B0">
        <w:t xml:space="preserve"> em seus trabalhos</w:t>
      </w:r>
      <w:r w:rsidR="00CF6210" w:rsidRPr="00E272B0">
        <w:t xml:space="preserve">, ao produzirem </w:t>
      </w:r>
      <w:r w:rsidR="00F02A44" w:rsidRPr="00E272B0">
        <w:t xml:space="preserve">a </w:t>
      </w:r>
      <w:r w:rsidR="00CF6210" w:rsidRPr="00E272B0">
        <w:t xml:space="preserve">arte contemporânea em </w:t>
      </w:r>
      <w:r w:rsidR="00D7023E" w:rsidRPr="00E272B0">
        <w:t xml:space="preserve">assuntos e lugares </w:t>
      </w:r>
      <w:r w:rsidR="00BF34F5" w:rsidRPr="00E272B0">
        <w:t>antes não abordado</w:t>
      </w:r>
      <w:r w:rsidR="00CF6210" w:rsidRPr="00E272B0">
        <w:t>s</w:t>
      </w:r>
      <w:r w:rsidR="00F02A44" w:rsidRPr="00E272B0">
        <w:t xml:space="preserve"> e</w:t>
      </w:r>
      <w:r w:rsidR="00CF6210" w:rsidRPr="00E272B0">
        <w:t xml:space="preserve"> </w:t>
      </w:r>
      <w:r w:rsidR="00381F5C" w:rsidRPr="00E272B0">
        <w:t>ao trazerem</w:t>
      </w:r>
      <w:r w:rsidR="0078521F" w:rsidRPr="00E272B0">
        <w:t xml:space="preserve">, como lembra </w:t>
      </w:r>
      <w:proofErr w:type="spellStart"/>
      <w:r w:rsidR="0078521F" w:rsidRPr="00E272B0">
        <w:t>Mosquera</w:t>
      </w:r>
      <w:proofErr w:type="spellEnd"/>
      <w:r w:rsidR="00381F5C" w:rsidRPr="00E272B0">
        <w:rPr>
          <w:rStyle w:val="Refdenotaderodap"/>
        </w:rPr>
        <w:footnoteReference w:id="15"/>
      </w:r>
      <w:r w:rsidR="0078521F" w:rsidRPr="00E272B0">
        <w:t xml:space="preserve">, </w:t>
      </w:r>
      <w:r w:rsidR="00381F5C" w:rsidRPr="00E272B0">
        <w:t xml:space="preserve">novos temas culturais, </w:t>
      </w:r>
      <w:r w:rsidR="000B6C8C" w:rsidRPr="00E272B0">
        <w:t xml:space="preserve">saberes </w:t>
      </w:r>
      <w:r w:rsidR="00381F5C" w:rsidRPr="00E272B0">
        <w:t>e</w:t>
      </w:r>
      <w:r w:rsidR="00D7023E" w:rsidRPr="00E272B0">
        <w:t xml:space="preserve"> conexões entre</w:t>
      </w:r>
      <w:r w:rsidR="00381F5C" w:rsidRPr="00E272B0">
        <w:t xml:space="preserve"> </w:t>
      </w:r>
      <w:r w:rsidR="00BF34F5" w:rsidRPr="00E272B0">
        <w:t xml:space="preserve">as emergentes </w:t>
      </w:r>
      <w:r w:rsidR="00381F5C" w:rsidRPr="00E272B0">
        <w:t>informações</w:t>
      </w:r>
      <w:r w:rsidR="00D7178F" w:rsidRPr="00E272B0">
        <w:t xml:space="preserve"> contidas em seus </w:t>
      </w:r>
      <w:r w:rsidR="000B776F" w:rsidRPr="00E272B0">
        <w:t>registro</w:t>
      </w:r>
      <w:r w:rsidR="00D7178F" w:rsidRPr="00E272B0">
        <w:t>s</w:t>
      </w:r>
      <w:r w:rsidR="000B776F" w:rsidRPr="00E272B0">
        <w:t xml:space="preserve"> armazenados</w:t>
      </w:r>
      <w:r w:rsidR="00381F5C" w:rsidRPr="00E272B0">
        <w:t xml:space="preserve">. </w:t>
      </w:r>
    </w:p>
    <w:p w:rsidR="00996827" w:rsidRPr="00E272B0" w:rsidRDefault="000B776F" w:rsidP="002E6FD2">
      <w:pPr>
        <w:spacing w:line="360" w:lineRule="auto"/>
        <w:ind w:firstLine="708"/>
        <w:jc w:val="both"/>
      </w:pPr>
      <w:r w:rsidRPr="00E272B0">
        <w:t>Ess</w:t>
      </w:r>
      <w:r w:rsidR="003625FE" w:rsidRPr="00E272B0">
        <w:t>es</w:t>
      </w:r>
      <w:r w:rsidR="00102B85" w:rsidRPr="00E272B0">
        <w:t xml:space="preserve"> </w:t>
      </w:r>
      <w:r w:rsidRPr="00E272B0">
        <w:t xml:space="preserve">arquivos </w:t>
      </w:r>
      <w:r w:rsidR="00996827" w:rsidRPr="00E272B0">
        <w:t xml:space="preserve">são compostos de documentos ou </w:t>
      </w:r>
      <w:r w:rsidRPr="00E272B0">
        <w:t xml:space="preserve">de </w:t>
      </w:r>
      <w:r w:rsidR="00996827" w:rsidRPr="00E272B0">
        <w:t>materiais de variadas naturezas, comumente acumulados em sistemas de identificação, organizados e classificados em ordenações e catalogações específicas</w:t>
      </w:r>
      <w:r w:rsidR="00BF34F5" w:rsidRPr="00E272B0">
        <w:t>. T</w:t>
      </w:r>
      <w:r w:rsidR="00996827" w:rsidRPr="00E272B0">
        <w:t>ornam</w:t>
      </w:r>
      <w:r w:rsidR="00102B85" w:rsidRPr="00E272B0">
        <w:t>-se</w:t>
      </w:r>
      <w:r w:rsidR="00996827" w:rsidRPr="00E272B0">
        <w:t xml:space="preserve"> </w:t>
      </w:r>
      <w:r w:rsidR="00102B85" w:rsidRPr="00E272B0">
        <w:t xml:space="preserve">materiais de registro, </w:t>
      </w:r>
      <w:r w:rsidR="00D7178F" w:rsidRPr="00E272B0">
        <w:t xml:space="preserve">de </w:t>
      </w:r>
      <w:r w:rsidR="00102B85" w:rsidRPr="00E272B0">
        <w:t xml:space="preserve">memória de dados do passado, </w:t>
      </w:r>
      <w:r w:rsidR="00BF34F5" w:rsidRPr="00E272B0">
        <w:t xml:space="preserve">do </w:t>
      </w:r>
      <w:r w:rsidR="00102B85" w:rsidRPr="00E272B0">
        <w:t xml:space="preserve">presente </w:t>
      </w:r>
      <w:r w:rsidR="00BF34F5" w:rsidRPr="00E272B0">
        <w:t xml:space="preserve">vivo </w:t>
      </w:r>
      <w:r w:rsidR="00102B85" w:rsidRPr="00E272B0">
        <w:t xml:space="preserve">ou voltados a possíveis projeções do futuro. Possibilitam </w:t>
      </w:r>
      <w:r w:rsidR="002E5CCE" w:rsidRPr="00E272B0">
        <w:t>que se</w:t>
      </w:r>
      <w:r w:rsidR="00ED3C48" w:rsidRPr="00E272B0">
        <w:t xml:space="preserve"> </w:t>
      </w:r>
      <w:proofErr w:type="gramStart"/>
      <w:r w:rsidR="00ED3C48" w:rsidRPr="00E272B0">
        <w:t>compreend</w:t>
      </w:r>
      <w:r w:rsidR="002E5CCE" w:rsidRPr="00E272B0">
        <w:t>a</w:t>
      </w:r>
      <w:proofErr w:type="gramEnd"/>
      <w:r w:rsidR="00ED3C48" w:rsidRPr="00E272B0">
        <w:t xml:space="preserve"> </w:t>
      </w:r>
      <w:r w:rsidR="00102B85" w:rsidRPr="00E272B0">
        <w:t xml:space="preserve">os significados históricos e culturais </w:t>
      </w:r>
      <w:r w:rsidR="003670E4" w:rsidRPr="00E272B0">
        <w:t>de seus objetos</w:t>
      </w:r>
      <w:r w:rsidR="00ED3C48" w:rsidRPr="00E272B0">
        <w:t>,</w:t>
      </w:r>
      <w:r w:rsidR="003670E4" w:rsidRPr="00E272B0">
        <w:t xml:space="preserve"> entre os trânsitos </w:t>
      </w:r>
      <w:r w:rsidR="005F4B56" w:rsidRPr="00E272B0">
        <w:t xml:space="preserve">de </w:t>
      </w:r>
      <w:r w:rsidR="00102B85" w:rsidRPr="00E272B0">
        <w:t xml:space="preserve">indivíduos, coletividades, organizações ou instituições. </w:t>
      </w:r>
      <w:r w:rsidR="00575840" w:rsidRPr="00E272B0">
        <w:t xml:space="preserve">No entanto, desde o fim das grandes narrativas, o descrédito na fé cega </w:t>
      </w:r>
      <w:r w:rsidR="00BF34F5" w:rsidRPr="00E272B0">
        <w:t>d</w:t>
      </w:r>
      <w:r w:rsidR="00575840" w:rsidRPr="00E272B0">
        <w:t xml:space="preserve">a razão e em sua incapacidade de revelar a verdade, faz eclodir um novo modo de pensar e de agir em </w:t>
      </w:r>
      <w:r w:rsidR="00BF34F5" w:rsidRPr="00E272B0">
        <w:t xml:space="preserve">relação à </w:t>
      </w:r>
      <w:r w:rsidR="008D41FB" w:rsidRPr="00E272B0">
        <w:t xml:space="preserve">concepção </w:t>
      </w:r>
      <w:r w:rsidR="00575840" w:rsidRPr="00E272B0">
        <w:t>arquiv</w:t>
      </w:r>
      <w:r w:rsidR="00D7178F" w:rsidRPr="00E272B0">
        <w:t>ística</w:t>
      </w:r>
      <w:r w:rsidR="00575840" w:rsidRPr="00E272B0">
        <w:t xml:space="preserve">, quando </w:t>
      </w:r>
      <w:r w:rsidR="00BF34F5" w:rsidRPr="00E272B0">
        <w:t>el</w:t>
      </w:r>
      <w:r w:rsidR="00D7178F" w:rsidRPr="00E272B0">
        <w:t>a</w:t>
      </w:r>
      <w:r w:rsidR="00BF34F5" w:rsidRPr="00E272B0">
        <w:t xml:space="preserve"> </w:t>
      </w:r>
      <w:r w:rsidR="008D41FB" w:rsidRPr="00E272B0">
        <w:t xml:space="preserve">aponta </w:t>
      </w:r>
      <w:r w:rsidR="00575840" w:rsidRPr="00E272B0">
        <w:t>novas formas de percepção e de configuração</w:t>
      </w:r>
      <w:r w:rsidR="008D41FB" w:rsidRPr="00E272B0">
        <w:t xml:space="preserve"> em relação aos </w:t>
      </w:r>
      <w:r w:rsidR="00BF34F5" w:rsidRPr="00E272B0">
        <w:t xml:space="preserve">distintos </w:t>
      </w:r>
      <w:r w:rsidR="008D41FB" w:rsidRPr="00E272B0">
        <w:t xml:space="preserve">horizontes culturais da contemporaneidade. Os artistas, ao inverso da tradição </w:t>
      </w:r>
      <w:r w:rsidR="00D7178F" w:rsidRPr="00E272B0">
        <w:t xml:space="preserve">dos </w:t>
      </w:r>
      <w:r w:rsidR="008D41FB" w:rsidRPr="00E272B0">
        <w:t>arquiv</w:t>
      </w:r>
      <w:r w:rsidR="00D7178F" w:rsidRPr="00E272B0">
        <w:t>os</w:t>
      </w:r>
      <w:r w:rsidR="00B26BD3" w:rsidRPr="00E272B0">
        <w:t xml:space="preserve"> de outrora</w:t>
      </w:r>
      <w:r w:rsidR="008D41FB" w:rsidRPr="00E272B0">
        <w:t xml:space="preserve">, </w:t>
      </w:r>
      <w:r w:rsidR="008D41FB" w:rsidRPr="00E272B0">
        <w:lastRenderedPageBreak/>
        <w:t xml:space="preserve">embaralham </w:t>
      </w:r>
      <w:r w:rsidR="00ED3C48" w:rsidRPr="00E272B0">
        <w:t xml:space="preserve">seus </w:t>
      </w:r>
      <w:r w:rsidR="00BF34F5" w:rsidRPr="00E272B0">
        <w:t>materiais</w:t>
      </w:r>
      <w:r w:rsidR="008D41FB" w:rsidRPr="00E272B0">
        <w:t xml:space="preserve">, indagam </w:t>
      </w:r>
      <w:r w:rsidR="00E27C3F" w:rsidRPr="00E272B0">
        <w:t xml:space="preserve">sobre </w:t>
      </w:r>
      <w:r w:rsidR="008D41FB" w:rsidRPr="00E272B0">
        <w:t>as fronteiras dos saberes nele</w:t>
      </w:r>
      <w:r w:rsidR="00BF34F5" w:rsidRPr="00E272B0">
        <w:t xml:space="preserve">s </w:t>
      </w:r>
      <w:r w:rsidR="00D7178F" w:rsidRPr="00E272B0">
        <w:t>resguarda</w:t>
      </w:r>
      <w:r w:rsidR="00BF34F5" w:rsidRPr="00E272B0">
        <w:t>dos</w:t>
      </w:r>
      <w:r w:rsidR="008D41FB" w:rsidRPr="00E272B0">
        <w:t xml:space="preserve">, abalam </w:t>
      </w:r>
      <w:r w:rsidR="00ED3C48" w:rsidRPr="00E272B0">
        <w:t xml:space="preserve">as estruturas de </w:t>
      </w:r>
      <w:r w:rsidR="008D41FB" w:rsidRPr="00E272B0">
        <w:t>poder</w:t>
      </w:r>
      <w:r w:rsidR="00D7178F" w:rsidRPr="00E272B0">
        <w:t xml:space="preserve"> que neles se entranham</w:t>
      </w:r>
      <w:r w:rsidR="008D41FB" w:rsidRPr="00E272B0">
        <w:t xml:space="preserve">, explodem </w:t>
      </w:r>
      <w:r w:rsidRPr="00E272B0">
        <w:t xml:space="preserve">as </w:t>
      </w:r>
      <w:proofErr w:type="spellStart"/>
      <w:r w:rsidR="008D41FB" w:rsidRPr="00E272B0">
        <w:t>idéias</w:t>
      </w:r>
      <w:proofErr w:type="spellEnd"/>
      <w:r w:rsidR="008D41FB" w:rsidRPr="00E272B0">
        <w:t xml:space="preserve"> de verdade</w:t>
      </w:r>
      <w:r w:rsidR="00D7178F" w:rsidRPr="00E272B0">
        <w:t xml:space="preserve">, </w:t>
      </w:r>
      <w:r w:rsidR="00ED3C48" w:rsidRPr="00E272B0">
        <w:t>as</w:t>
      </w:r>
      <w:r w:rsidR="008D41FB" w:rsidRPr="00E272B0">
        <w:t xml:space="preserve"> antigas dicotomias </w:t>
      </w:r>
      <w:r w:rsidR="00BF34F5" w:rsidRPr="00E272B0">
        <w:t xml:space="preserve">e projetam </w:t>
      </w:r>
      <w:r w:rsidR="0026134D" w:rsidRPr="00E272B0">
        <w:t xml:space="preserve">audaciosas </w:t>
      </w:r>
      <w:r w:rsidR="00E92A46" w:rsidRPr="00E272B0">
        <w:t xml:space="preserve">e novas </w:t>
      </w:r>
      <w:r w:rsidR="008D41FB" w:rsidRPr="00E272B0">
        <w:t>conexões</w:t>
      </w:r>
      <w:r w:rsidR="0084333C" w:rsidRPr="00E272B0">
        <w:t xml:space="preserve"> epistemológicas</w:t>
      </w:r>
      <w:r w:rsidR="001E701A" w:rsidRPr="00E272B0">
        <w:t xml:space="preserve">, voltadas </w:t>
      </w:r>
      <w:r w:rsidR="00E92A46" w:rsidRPr="00E272B0">
        <w:t xml:space="preserve">aos trânsitos entre as </w:t>
      </w:r>
      <w:r w:rsidR="00E2565A" w:rsidRPr="00E272B0">
        <w:t xml:space="preserve">suas </w:t>
      </w:r>
      <w:r w:rsidR="001E701A" w:rsidRPr="00E272B0">
        <w:t xml:space="preserve">expansões locais e </w:t>
      </w:r>
      <w:r w:rsidR="00E92A46" w:rsidRPr="00E272B0">
        <w:t xml:space="preserve">as </w:t>
      </w:r>
      <w:r w:rsidR="001E701A" w:rsidRPr="00E272B0">
        <w:t>globais</w:t>
      </w:r>
      <w:r w:rsidR="008D41FB" w:rsidRPr="00E272B0">
        <w:t xml:space="preserve">. </w:t>
      </w:r>
      <w:r w:rsidR="00E06569" w:rsidRPr="00E272B0">
        <w:t xml:space="preserve">Os materiais neles contidos emergem </w:t>
      </w:r>
      <w:r w:rsidR="00ED3C48" w:rsidRPr="00E272B0">
        <w:t xml:space="preserve">com </w:t>
      </w:r>
      <w:r w:rsidR="00E06569" w:rsidRPr="00E272B0">
        <w:t>significados plurais</w:t>
      </w:r>
      <w:r w:rsidR="00ED3C48" w:rsidRPr="00E272B0">
        <w:t>, na variedade de assuntos, experiências e ações</w:t>
      </w:r>
      <w:r w:rsidR="000A146B" w:rsidRPr="00E272B0">
        <w:t>. C</w:t>
      </w:r>
      <w:r w:rsidR="0084333C" w:rsidRPr="00E272B0">
        <w:t>onsideram ser</w:t>
      </w:r>
      <w:r w:rsidR="002E5CCE" w:rsidRPr="00E272B0">
        <w:t>em</w:t>
      </w:r>
      <w:r w:rsidR="0084333C" w:rsidRPr="00E272B0">
        <w:t xml:space="preserve"> </w:t>
      </w:r>
      <w:r w:rsidR="0026134D" w:rsidRPr="00E272B0">
        <w:t xml:space="preserve">hoje </w:t>
      </w:r>
      <w:r w:rsidR="002E5CCE" w:rsidRPr="00E272B0">
        <w:t>os</w:t>
      </w:r>
      <w:r w:rsidR="00D26731" w:rsidRPr="00E272B0">
        <w:t xml:space="preserve"> </w:t>
      </w:r>
      <w:r w:rsidR="0084333C" w:rsidRPr="00E272B0">
        <w:t>tempo</w:t>
      </w:r>
      <w:r w:rsidR="002E5CCE" w:rsidRPr="00E272B0">
        <w:t>s</w:t>
      </w:r>
      <w:r w:rsidR="0084333C" w:rsidRPr="00E272B0">
        <w:t xml:space="preserve"> do</w:t>
      </w:r>
      <w:r w:rsidR="00B26BD3" w:rsidRPr="00E272B0">
        <w:t>s</w:t>
      </w:r>
      <w:r w:rsidR="0084333C" w:rsidRPr="00E272B0">
        <w:t xml:space="preserve"> </w:t>
      </w:r>
      <w:r w:rsidR="0026134D" w:rsidRPr="00E272B0">
        <w:t xml:space="preserve">deslocamentos </w:t>
      </w:r>
      <w:r w:rsidR="00B26BD3" w:rsidRPr="00E272B0">
        <w:t>físicos e culturais</w:t>
      </w:r>
      <w:r w:rsidR="0084333C" w:rsidRPr="00E272B0">
        <w:t>, das migrações</w:t>
      </w:r>
      <w:r w:rsidR="00D7178F" w:rsidRPr="00E272B0">
        <w:t xml:space="preserve"> e do</w:t>
      </w:r>
      <w:r w:rsidR="0084333C" w:rsidRPr="00E272B0">
        <w:t xml:space="preserve"> </w:t>
      </w:r>
      <w:r w:rsidR="00B26BD3" w:rsidRPr="00E272B0">
        <w:t>nomadismo</w:t>
      </w:r>
      <w:r w:rsidR="00D7178F" w:rsidRPr="00E272B0">
        <w:t xml:space="preserve">, também </w:t>
      </w:r>
      <w:r w:rsidR="00B26BD3" w:rsidRPr="00E272B0">
        <w:t>d</w:t>
      </w:r>
      <w:r w:rsidR="00D26731" w:rsidRPr="00E272B0">
        <w:t>os</w:t>
      </w:r>
      <w:r w:rsidR="00ED3C48" w:rsidRPr="00E272B0">
        <w:t xml:space="preserve"> registros de</w:t>
      </w:r>
      <w:r w:rsidR="00B26BD3" w:rsidRPr="00E272B0">
        <w:t xml:space="preserve"> descobertas d</w:t>
      </w:r>
      <w:r w:rsidR="002219DE" w:rsidRPr="00E272B0">
        <w:t>os</w:t>
      </w:r>
      <w:r w:rsidR="00B26BD3" w:rsidRPr="00E272B0">
        <w:t xml:space="preserve"> espaços </w:t>
      </w:r>
      <w:r w:rsidR="0026134D" w:rsidRPr="00E272B0">
        <w:t xml:space="preserve">esquecidos </w:t>
      </w:r>
      <w:r w:rsidR="00B26BD3" w:rsidRPr="00E272B0">
        <w:t xml:space="preserve">e </w:t>
      </w:r>
      <w:r w:rsidR="002E5CCE" w:rsidRPr="00E272B0">
        <w:t>das</w:t>
      </w:r>
      <w:r w:rsidR="0026134D" w:rsidRPr="00E272B0">
        <w:t xml:space="preserve"> </w:t>
      </w:r>
      <w:r w:rsidR="00B26BD3" w:rsidRPr="00E272B0">
        <w:t>culturas abandonadas.</w:t>
      </w:r>
    </w:p>
    <w:p w:rsidR="00D7178F" w:rsidRDefault="00CC7828" w:rsidP="00034F1D">
      <w:pPr>
        <w:spacing w:line="360" w:lineRule="auto"/>
        <w:ind w:firstLine="720"/>
        <w:jc w:val="both"/>
      </w:pPr>
      <w:r w:rsidRPr="00E272B0">
        <w:t>Nesse sentido, a obra de Romy Pocztaruk (Porto Alegre, 1983)</w:t>
      </w:r>
      <w:r w:rsidR="000C7A8E" w:rsidRPr="00E272B0">
        <w:t xml:space="preserve"> </w:t>
      </w:r>
      <w:r w:rsidR="00C23B35" w:rsidRPr="00E272B0">
        <w:t xml:space="preserve">é fruto da </w:t>
      </w:r>
      <w:r w:rsidR="00B20297" w:rsidRPr="00E272B0">
        <w:t xml:space="preserve">sua </w:t>
      </w:r>
      <w:r w:rsidR="00C23B35" w:rsidRPr="00E272B0">
        <w:t xml:space="preserve">produção </w:t>
      </w:r>
      <w:r w:rsidR="002219DE" w:rsidRPr="00E272B0">
        <w:t xml:space="preserve">como </w:t>
      </w:r>
      <w:r w:rsidR="000C7A8E" w:rsidRPr="00E272B0">
        <w:t>pesquisa</w:t>
      </w:r>
      <w:r w:rsidR="00C23B35" w:rsidRPr="00E272B0">
        <w:t>dora</w:t>
      </w:r>
      <w:r w:rsidR="000C7A8E" w:rsidRPr="00E272B0">
        <w:t xml:space="preserve"> obstinada</w:t>
      </w:r>
      <w:r w:rsidR="00D7178F" w:rsidRPr="00E272B0">
        <w:t>,</w:t>
      </w:r>
      <w:r w:rsidR="000C7A8E" w:rsidRPr="00E272B0">
        <w:t xml:space="preserve"> </w:t>
      </w:r>
      <w:r w:rsidR="00B26F92" w:rsidRPr="00E272B0">
        <w:t xml:space="preserve">distante </w:t>
      </w:r>
      <w:r w:rsidR="002219DE" w:rsidRPr="00E272B0">
        <w:t xml:space="preserve">sempre </w:t>
      </w:r>
      <w:r w:rsidR="00B26F92" w:rsidRPr="00E272B0">
        <w:t xml:space="preserve">de </w:t>
      </w:r>
      <w:r w:rsidR="00034F1D" w:rsidRPr="00E272B0">
        <w:t>qualquer perspectiva linear</w:t>
      </w:r>
      <w:r w:rsidR="002219DE" w:rsidRPr="00E272B0">
        <w:t xml:space="preserve"> em sua percepção e interpretação dos fatos do mundo</w:t>
      </w:r>
      <w:r w:rsidR="00034F1D" w:rsidRPr="00E272B0">
        <w:t xml:space="preserve"> - ao contrário, seu trabalho se configura na diversidade de seus projetos, em </w:t>
      </w:r>
      <w:r w:rsidR="0026134D" w:rsidRPr="00E272B0">
        <w:t>su</w:t>
      </w:r>
      <w:r w:rsidR="00034F1D" w:rsidRPr="00E272B0">
        <w:t>a permanente mobilidade, deslocamentos e inatualidade, na suspensão temporal encontrada por meio de seus trânsitos culturais pelo globo</w:t>
      </w:r>
      <w:r w:rsidR="00D7178F" w:rsidRPr="00E272B0">
        <w:t>. Situa-se</w:t>
      </w:r>
      <w:r w:rsidR="00034F1D" w:rsidRPr="00E272B0">
        <w:t xml:space="preserve"> ela, em suas </w:t>
      </w:r>
      <w:proofErr w:type="spellStart"/>
      <w:r w:rsidR="00034F1D" w:rsidRPr="00E272B0">
        <w:rPr>
          <w:i/>
          <w:iCs/>
        </w:rPr>
        <w:t>flâneries</w:t>
      </w:r>
      <w:proofErr w:type="spellEnd"/>
      <w:r w:rsidR="00034F1D" w:rsidRPr="00E272B0">
        <w:rPr>
          <w:i/>
          <w:iCs/>
        </w:rPr>
        <w:t>,</w:t>
      </w:r>
      <w:r w:rsidR="00034F1D" w:rsidRPr="00E272B0">
        <w:t xml:space="preserve"> como uma artista nômade, fato referido por Hal Foster</w:t>
      </w:r>
      <w:r w:rsidR="00034F1D" w:rsidRPr="00E272B0">
        <w:rPr>
          <w:rStyle w:val="Refdenotaderodap"/>
        </w:rPr>
        <w:footnoteReference w:id="16"/>
      </w:r>
      <w:r w:rsidR="00034F1D" w:rsidRPr="00E272B0">
        <w:t>, ao pensar o artista como etnógrafo. A circulação de Romy se abre em fluxos a diversos lugares do Brasil e América Latina, mais recentemente d</w:t>
      </w:r>
      <w:r w:rsidR="00B26F92" w:rsidRPr="00E272B0">
        <w:t>a Alemanha</w:t>
      </w:r>
      <w:r w:rsidR="00123C70" w:rsidRPr="00E272B0">
        <w:t>, Espanha,</w:t>
      </w:r>
      <w:r w:rsidR="00034F1D" w:rsidRPr="00E272B0">
        <w:t xml:space="preserve"> à China ou a Nova York e se inscreve em modelos relacionais de tempos, lugares, culturas e indivíduos. </w:t>
      </w:r>
    </w:p>
    <w:p w:rsidR="00F51FF4" w:rsidRDefault="00F51FF4" w:rsidP="00BF5142">
      <w:pPr>
        <w:spacing w:line="360" w:lineRule="auto"/>
        <w:jc w:val="center"/>
      </w:pPr>
      <w:r>
        <w:rPr>
          <w:noProof/>
        </w:rPr>
        <w:drawing>
          <wp:inline distT="0" distB="0" distL="0" distR="0">
            <wp:extent cx="4621429" cy="2880000"/>
            <wp:effectExtent l="19050" t="0" r="7721" b="0"/>
            <wp:docPr id="1" name="Imagem 1" descr="C:\Users\maria.simoes\Download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simoes\Downloads\image001.png"/>
                    <pic:cNvPicPr>
                      <a:picLocks noChangeAspect="1" noChangeArrowheads="1"/>
                    </pic:cNvPicPr>
                  </pic:nvPicPr>
                  <pic:blipFill>
                    <a:blip r:embed="rId7" cstate="print"/>
                    <a:stretch>
                      <a:fillRect/>
                    </a:stretch>
                  </pic:blipFill>
                  <pic:spPr bwMode="auto">
                    <a:xfrm>
                      <a:off x="0" y="0"/>
                      <a:ext cx="4621429" cy="288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F5142" w:rsidRDefault="00F51FF4" w:rsidP="00BF5142">
      <w:pPr>
        <w:spacing w:line="360" w:lineRule="auto"/>
        <w:jc w:val="center"/>
        <w:rPr>
          <w:sz w:val="20"/>
        </w:rPr>
      </w:pPr>
      <w:r>
        <w:rPr>
          <w:sz w:val="20"/>
        </w:rPr>
        <w:t xml:space="preserve">Figura 01: </w:t>
      </w:r>
      <w:r w:rsidR="00BF5142" w:rsidRPr="00BF5142">
        <w:rPr>
          <w:sz w:val="20"/>
        </w:rPr>
        <w:t xml:space="preserve">Romy Pocztaruk. </w:t>
      </w:r>
      <w:r w:rsidR="00BF5142" w:rsidRPr="00F51FF4">
        <w:rPr>
          <w:i/>
          <w:sz w:val="20"/>
        </w:rPr>
        <w:t>Aparatos Naturais</w:t>
      </w:r>
      <w:r>
        <w:rPr>
          <w:sz w:val="20"/>
        </w:rPr>
        <w:t>,</w:t>
      </w:r>
      <w:r w:rsidR="00BF5142" w:rsidRPr="00BF5142">
        <w:rPr>
          <w:sz w:val="20"/>
        </w:rPr>
        <w:t xml:space="preserve"> </w:t>
      </w:r>
      <w:r>
        <w:rPr>
          <w:sz w:val="20"/>
        </w:rPr>
        <w:t>2013, 130x85cm, i</w:t>
      </w:r>
      <w:r w:rsidR="00BF5142" w:rsidRPr="00BF5142">
        <w:rPr>
          <w:sz w:val="20"/>
        </w:rPr>
        <w:t xml:space="preserve">mpressão jato de tinta sobre papel </w:t>
      </w:r>
      <w:proofErr w:type="gramStart"/>
      <w:r w:rsidR="00BF5142" w:rsidRPr="00BF5142">
        <w:rPr>
          <w:sz w:val="20"/>
        </w:rPr>
        <w:t>algodão</w:t>
      </w:r>
      <w:proofErr w:type="gramEnd"/>
    </w:p>
    <w:p w:rsidR="00034F1D" w:rsidRDefault="00560325" w:rsidP="00034F1D">
      <w:pPr>
        <w:spacing w:line="360" w:lineRule="auto"/>
        <w:ind w:firstLine="720"/>
        <w:jc w:val="both"/>
        <w:rPr>
          <w:color w:val="FF0000"/>
        </w:rPr>
      </w:pPr>
      <w:r w:rsidRPr="00E272B0">
        <w:t xml:space="preserve">Entre diversos documentos armazenados, </w:t>
      </w:r>
      <w:r w:rsidR="008327A5" w:rsidRPr="00E272B0">
        <w:t xml:space="preserve">alguns </w:t>
      </w:r>
      <w:r w:rsidR="00B26F92" w:rsidRPr="00E272B0">
        <w:t xml:space="preserve">arquivos </w:t>
      </w:r>
      <w:r w:rsidRPr="00E272B0">
        <w:t xml:space="preserve">de Romy Pocztaruk se </w:t>
      </w:r>
      <w:r w:rsidR="00B26F92" w:rsidRPr="00E272B0">
        <w:t xml:space="preserve">compõem de registros fotográficos </w:t>
      </w:r>
      <w:r w:rsidRPr="00E272B0">
        <w:t xml:space="preserve">captados em diversos museus </w:t>
      </w:r>
      <w:r w:rsidR="00D7178F" w:rsidRPr="00E272B0">
        <w:t>de ciências do</w:t>
      </w:r>
      <w:r w:rsidR="0030299F" w:rsidRPr="00E272B0">
        <w:t xml:space="preserve"> globo</w:t>
      </w:r>
      <w:r w:rsidR="00D7178F" w:rsidRPr="00E272B0">
        <w:t>, em especial de seus</w:t>
      </w:r>
      <w:r w:rsidRPr="00E272B0">
        <w:t xml:space="preserve"> </w:t>
      </w:r>
      <w:proofErr w:type="spellStart"/>
      <w:r w:rsidRPr="00E272B0">
        <w:t>dioramas</w:t>
      </w:r>
      <w:proofErr w:type="spellEnd"/>
      <w:r w:rsidRPr="00E272B0">
        <w:t xml:space="preserve">. Ela os coleta presencialmente nesses espaços e os fotografa. No entanto, chama a atenção </w:t>
      </w:r>
      <w:r w:rsidR="00A82CE5" w:rsidRPr="00E272B0">
        <w:t xml:space="preserve">que </w:t>
      </w:r>
      <w:r w:rsidR="00476C78" w:rsidRPr="00E272B0">
        <w:t xml:space="preserve">o </w:t>
      </w:r>
      <w:r w:rsidRPr="00E272B0">
        <w:t>emprego d</w:t>
      </w:r>
      <w:r w:rsidR="00476C78" w:rsidRPr="00E272B0">
        <w:t>esse</w:t>
      </w:r>
      <w:r w:rsidRPr="00E272B0">
        <w:t xml:space="preserve">s materiais </w:t>
      </w:r>
      <w:proofErr w:type="spellStart"/>
      <w:r w:rsidRPr="00E272B0">
        <w:t>arquivísticos</w:t>
      </w:r>
      <w:proofErr w:type="spellEnd"/>
      <w:r w:rsidRPr="00E272B0">
        <w:t xml:space="preserve"> se dá no mencionado </w:t>
      </w:r>
      <w:proofErr w:type="spellStart"/>
      <w:r w:rsidRPr="00E272B0">
        <w:lastRenderedPageBreak/>
        <w:t>embaralhamento</w:t>
      </w:r>
      <w:proofErr w:type="spellEnd"/>
      <w:r w:rsidRPr="00E272B0">
        <w:t xml:space="preserve"> dessas fontes</w:t>
      </w:r>
      <w:r w:rsidR="00476C78" w:rsidRPr="00E272B0">
        <w:t xml:space="preserve"> resguardadas. O situar-se na fronteira de tantas referências mescladas e inverossímeis confunde a</w:t>
      </w:r>
      <w:r w:rsidR="0055754C" w:rsidRPr="00E272B0">
        <w:t xml:space="preserve"> identificação</w:t>
      </w:r>
      <w:r w:rsidR="00A00C5E" w:rsidRPr="00E272B0">
        <w:t xml:space="preserve"> da origem </w:t>
      </w:r>
      <w:r w:rsidR="009F0756" w:rsidRPr="00E272B0">
        <w:t xml:space="preserve">geográfica </w:t>
      </w:r>
      <w:r w:rsidR="00A00C5E" w:rsidRPr="00E272B0">
        <w:t xml:space="preserve">referida por </w:t>
      </w:r>
      <w:r w:rsidR="0055754C" w:rsidRPr="00E272B0">
        <w:t>ess</w:t>
      </w:r>
      <w:r w:rsidR="00476C78" w:rsidRPr="00E272B0">
        <w:t>as imagens</w:t>
      </w:r>
      <w:r w:rsidR="00A82CE5" w:rsidRPr="00E272B0">
        <w:t xml:space="preserve"> - </w:t>
      </w:r>
      <w:r w:rsidR="00476C78" w:rsidRPr="00E272B0">
        <w:t xml:space="preserve">convida a percepções sempre relacionais, pelas quais se descobre </w:t>
      </w:r>
      <w:r w:rsidR="00A82CE5" w:rsidRPr="00E272B0">
        <w:t xml:space="preserve">sua impossibilidade em relação ao real, </w:t>
      </w:r>
      <w:r w:rsidR="00A00C5E" w:rsidRPr="00E272B0">
        <w:t xml:space="preserve">ao expor </w:t>
      </w:r>
      <w:r w:rsidR="00476C78" w:rsidRPr="00E272B0">
        <w:t>a falsidade dessas representações institucionais</w:t>
      </w:r>
      <w:r w:rsidR="002219DE" w:rsidRPr="00E272B0">
        <w:t>,</w:t>
      </w:r>
      <w:r w:rsidR="00476C78" w:rsidRPr="00E272B0">
        <w:t xml:space="preserve"> </w:t>
      </w:r>
      <w:r w:rsidR="00A82CE5" w:rsidRPr="00E272B0">
        <w:t>construída</w:t>
      </w:r>
      <w:r w:rsidR="008327A5" w:rsidRPr="00E272B0">
        <w:t>s</w:t>
      </w:r>
      <w:r w:rsidR="00A82CE5" w:rsidRPr="00E272B0">
        <w:t xml:space="preserve"> pelo</w:t>
      </w:r>
      <w:r w:rsidR="00476C78" w:rsidRPr="00E272B0">
        <w:t>s museus de ciências. Sem poder</w:t>
      </w:r>
      <w:r w:rsidR="00A82CE5" w:rsidRPr="00E272B0">
        <w:t xml:space="preserve"> se</w:t>
      </w:r>
      <w:r w:rsidR="00476C78" w:rsidRPr="00E272B0">
        <w:t xml:space="preserve"> identificar </w:t>
      </w:r>
      <w:r w:rsidR="00A82CE5" w:rsidRPr="00E272B0">
        <w:t xml:space="preserve">linearmente as </w:t>
      </w:r>
      <w:r w:rsidR="003B5ECC" w:rsidRPr="00E272B0">
        <w:t xml:space="preserve">referências </w:t>
      </w:r>
      <w:r w:rsidR="00A82CE5" w:rsidRPr="00E272B0">
        <w:t xml:space="preserve">geográficas </w:t>
      </w:r>
      <w:r w:rsidR="00A00C5E" w:rsidRPr="00E272B0">
        <w:t xml:space="preserve">dos </w:t>
      </w:r>
      <w:r w:rsidR="00A82CE5" w:rsidRPr="00E272B0">
        <w:t xml:space="preserve">locais </w:t>
      </w:r>
      <w:r w:rsidR="008327A5" w:rsidRPr="00E272B0">
        <w:t xml:space="preserve">de origem </w:t>
      </w:r>
      <w:r w:rsidR="00123C70" w:rsidRPr="00E272B0">
        <w:t xml:space="preserve">em </w:t>
      </w:r>
      <w:r w:rsidR="00A82CE5" w:rsidRPr="00E272B0">
        <w:t xml:space="preserve">um mesmo </w:t>
      </w:r>
      <w:proofErr w:type="spellStart"/>
      <w:r w:rsidR="00A82CE5" w:rsidRPr="00E272B0">
        <w:t>diorama</w:t>
      </w:r>
      <w:proofErr w:type="spellEnd"/>
      <w:r w:rsidR="00A82CE5" w:rsidRPr="00E272B0">
        <w:t xml:space="preserve">, este traz à luz fluxos estendidos de </w:t>
      </w:r>
      <w:r w:rsidR="008327A5" w:rsidRPr="00E272B0">
        <w:t xml:space="preserve">fontes </w:t>
      </w:r>
      <w:r w:rsidR="00A82CE5" w:rsidRPr="00E272B0">
        <w:t>culturais</w:t>
      </w:r>
      <w:r w:rsidR="00123C70" w:rsidRPr="00E272B0">
        <w:t xml:space="preserve"> diversificadas</w:t>
      </w:r>
      <w:r w:rsidR="0055754C" w:rsidRPr="00E272B0">
        <w:t xml:space="preserve"> de vários </w:t>
      </w:r>
      <w:r w:rsidR="002219DE" w:rsidRPr="00E272B0">
        <w:t xml:space="preserve">outros </w:t>
      </w:r>
      <w:proofErr w:type="spellStart"/>
      <w:r w:rsidR="0055754C" w:rsidRPr="00E272B0">
        <w:t>dioramas</w:t>
      </w:r>
      <w:proofErr w:type="spellEnd"/>
      <w:r w:rsidR="0055754C" w:rsidRPr="00E272B0">
        <w:t xml:space="preserve"> entrelaçados</w:t>
      </w:r>
      <w:r w:rsidR="00BA0E11" w:rsidRPr="00E272B0">
        <w:t>, ao</w:t>
      </w:r>
      <w:r w:rsidR="00D232BE" w:rsidRPr="00E272B0">
        <w:t xml:space="preserve"> borrar</w:t>
      </w:r>
      <w:r w:rsidR="003B5ECC" w:rsidRPr="00E272B0">
        <w:t>em eles</w:t>
      </w:r>
      <w:r w:rsidR="00A00C5E" w:rsidRPr="00E272B0">
        <w:t xml:space="preserve"> os</w:t>
      </w:r>
      <w:r w:rsidR="00D232BE" w:rsidRPr="00E272B0">
        <w:t xml:space="preserve"> limites </w:t>
      </w:r>
      <w:r w:rsidR="00A00C5E" w:rsidRPr="00E272B0">
        <w:t xml:space="preserve">entre os </w:t>
      </w:r>
      <w:r w:rsidR="00BA0E11" w:rsidRPr="00E272B0">
        <w:t xml:space="preserve">lugares e </w:t>
      </w:r>
      <w:r w:rsidR="00A00C5E" w:rsidRPr="00E272B0">
        <w:t xml:space="preserve">as </w:t>
      </w:r>
      <w:r w:rsidR="00BA0E11" w:rsidRPr="00E272B0">
        <w:t>culturas</w:t>
      </w:r>
      <w:r w:rsidR="0055754C" w:rsidRPr="00E272B0">
        <w:t xml:space="preserve"> das </w:t>
      </w:r>
      <w:r w:rsidR="00E27C3F" w:rsidRPr="00E272B0">
        <w:t xml:space="preserve">suas </w:t>
      </w:r>
      <w:r w:rsidR="00D232BE" w:rsidRPr="00E272B0">
        <w:t xml:space="preserve">próprias </w:t>
      </w:r>
      <w:r w:rsidR="00F51FF4">
        <w:t>representações.</w:t>
      </w:r>
    </w:p>
    <w:p w:rsidR="00F51FF4" w:rsidRDefault="00F51FF4" w:rsidP="00F51FF4">
      <w:pPr>
        <w:spacing w:line="360" w:lineRule="auto"/>
        <w:jc w:val="center"/>
        <w:rPr>
          <w:color w:val="FF0000"/>
        </w:rPr>
      </w:pPr>
      <w:r>
        <w:rPr>
          <w:noProof/>
          <w:color w:val="FF0000"/>
        </w:rPr>
        <w:drawing>
          <wp:inline distT="0" distB="0" distL="0" distR="0">
            <wp:extent cx="4290622" cy="2880000"/>
            <wp:effectExtent l="19050" t="0" r="0" b="0"/>
            <wp:docPr id="2" name="Imagem 2" descr="C:\Users\maria.simoes\Downloads\image0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simoes\Downloads\image001 (1).png"/>
                    <pic:cNvPicPr>
                      <a:picLocks noChangeAspect="1" noChangeArrowheads="1"/>
                    </pic:cNvPicPr>
                  </pic:nvPicPr>
                  <pic:blipFill>
                    <a:blip r:embed="rId8" cstate="print"/>
                    <a:stretch>
                      <a:fillRect/>
                    </a:stretch>
                  </pic:blipFill>
                  <pic:spPr bwMode="auto">
                    <a:xfrm>
                      <a:off x="0" y="0"/>
                      <a:ext cx="4290622" cy="288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51FF4" w:rsidRDefault="00F51FF4" w:rsidP="00F51FF4">
      <w:pPr>
        <w:spacing w:line="360" w:lineRule="auto"/>
        <w:jc w:val="center"/>
        <w:rPr>
          <w:sz w:val="20"/>
        </w:rPr>
      </w:pPr>
      <w:r>
        <w:rPr>
          <w:sz w:val="20"/>
        </w:rPr>
        <w:t xml:space="preserve">Figura 01: </w:t>
      </w:r>
      <w:r w:rsidRPr="00BF5142">
        <w:rPr>
          <w:sz w:val="20"/>
        </w:rPr>
        <w:t xml:space="preserve">Romy Pocztaruk. </w:t>
      </w:r>
      <w:r w:rsidRPr="00F51FF4">
        <w:rPr>
          <w:i/>
          <w:sz w:val="20"/>
        </w:rPr>
        <w:t xml:space="preserve">A Última Aventura, </w:t>
      </w:r>
      <w:proofErr w:type="spellStart"/>
      <w:r w:rsidRPr="00F51FF4">
        <w:rPr>
          <w:i/>
          <w:sz w:val="20"/>
        </w:rPr>
        <w:t>Fordlândia</w:t>
      </w:r>
      <w:proofErr w:type="spellEnd"/>
      <w:r w:rsidRPr="00BF5142">
        <w:rPr>
          <w:sz w:val="20"/>
        </w:rPr>
        <w:t xml:space="preserve">. </w:t>
      </w:r>
      <w:r>
        <w:rPr>
          <w:sz w:val="20"/>
        </w:rPr>
        <w:t>2011</w:t>
      </w:r>
      <w:r w:rsidRPr="00BF5142">
        <w:rPr>
          <w:sz w:val="20"/>
        </w:rPr>
        <w:t xml:space="preserve">, </w:t>
      </w:r>
      <w:r>
        <w:rPr>
          <w:sz w:val="20"/>
        </w:rPr>
        <w:t>70x50</w:t>
      </w:r>
      <w:r w:rsidRPr="00BF5142">
        <w:rPr>
          <w:sz w:val="20"/>
        </w:rPr>
        <w:t xml:space="preserve">cm, </w:t>
      </w:r>
      <w:r>
        <w:rPr>
          <w:sz w:val="20"/>
        </w:rPr>
        <w:t>170x120cm, i</w:t>
      </w:r>
      <w:r w:rsidRPr="00BF5142">
        <w:rPr>
          <w:sz w:val="20"/>
        </w:rPr>
        <w:t xml:space="preserve">mpressão jato de tinta sobre papel </w:t>
      </w:r>
      <w:proofErr w:type="gramStart"/>
      <w:r w:rsidRPr="00BF5142">
        <w:rPr>
          <w:sz w:val="20"/>
        </w:rPr>
        <w:t>algodão</w:t>
      </w:r>
      <w:proofErr w:type="gramEnd"/>
    </w:p>
    <w:p w:rsidR="00F51FF4" w:rsidRDefault="0055754C" w:rsidP="00E84B92">
      <w:pPr>
        <w:spacing w:line="360" w:lineRule="auto"/>
        <w:ind w:firstLine="708"/>
        <w:jc w:val="both"/>
      </w:pPr>
      <w:r w:rsidRPr="00E272B0">
        <w:t>Além disso, e</w:t>
      </w:r>
      <w:r w:rsidR="00E84B92" w:rsidRPr="00E272B0">
        <w:t xml:space="preserve">m diversas obras, </w:t>
      </w:r>
      <w:r w:rsidRPr="00E272B0">
        <w:t xml:space="preserve">Romy </w:t>
      </w:r>
      <w:r w:rsidR="00E84B92" w:rsidRPr="00E272B0">
        <w:t>busca</w:t>
      </w:r>
      <w:r w:rsidRPr="00E272B0">
        <w:t xml:space="preserve"> com obsessão</w:t>
      </w:r>
      <w:r w:rsidR="00E84B92" w:rsidRPr="00E272B0">
        <w:t xml:space="preserve"> </w:t>
      </w:r>
      <w:r w:rsidR="008327A5" w:rsidRPr="00E272B0">
        <w:t xml:space="preserve">descobrir </w:t>
      </w:r>
      <w:r w:rsidR="00E84B92" w:rsidRPr="00E272B0">
        <w:t xml:space="preserve">vestígios de fatos históricos esquecidos. Em 2011, desenvolve uma </w:t>
      </w:r>
      <w:r w:rsidR="003B5ECC" w:rsidRPr="00E272B0">
        <w:t xml:space="preserve">intensa </w:t>
      </w:r>
      <w:r w:rsidR="00E84B92" w:rsidRPr="00E272B0">
        <w:t xml:space="preserve">pesquisa no norte do Brasil, à beira do Tapajós, intitulada a </w:t>
      </w:r>
      <w:r w:rsidR="00E84B92" w:rsidRPr="00E272B0">
        <w:rPr>
          <w:i/>
          <w:iCs/>
        </w:rPr>
        <w:t>Última Aventura</w:t>
      </w:r>
      <w:r w:rsidR="00E84B92" w:rsidRPr="00E272B0">
        <w:t xml:space="preserve"> e posteriormente, na sequência, </w:t>
      </w:r>
      <w:r w:rsidR="0030299F" w:rsidRPr="00E272B0">
        <w:t xml:space="preserve">denominada </w:t>
      </w:r>
      <w:proofErr w:type="spellStart"/>
      <w:r w:rsidR="00E84B92" w:rsidRPr="00E272B0">
        <w:rPr>
          <w:i/>
          <w:iCs/>
        </w:rPr>
        <w:t>Lost</w:t>
      </w:r>
      <w:proofErr w:type="spellEnd"/>
      <w:r w:rsidR="00E84B92" w:rsidRPr="00E272B0">
        <w:rPr>
          <w:i/>
          <w:iCs/>
        </w:rPr>
        <w:t xml:space="preserve"> Utopia</w:t>
      </w:r>
      <w:r w:rsidR="00E84B92" w:rsidRPr="00E272B0">
        <w:t>. Entrevista, como busca d</w:t>
      </w:r>
      <w:r w:rsidR="007F1C4F" w:rsidRPr="00E272B0">
        <w:t>e</w:t>
      </w:r>
      <w:r w:rsidR="00E84B92" w:rsidRPr="00E272B0">
        <w:t xml:space="preserve"> resgate de uma memória viva, um significativo número de pessoas que </w:t>
      </w:r>
      <w:r w:rsidR="00E739A1" w:rsidRPr="00E272B0">
        <w:t xml:space="preserve">se viram </w:t>
      </w:r>
      <w:r w:rsidR="00E84B92" w:rsidRPr="00E272B0">
        <w:t xml:space="preserve">desamparadas após o dramático aniquilamento do sonho prometido de uma vida promissora, uma das maiores aventuras de Henry Ford no Brasil, a </w:t>
      </w:r>
      <w:proofErr w:type="spellStart"/>
      <w:r w:rsidR="00E84B92" w:rsidRPr="00E272B0">
        <w:t>Fordlândia</w:t>
      </w:r>
      <w:proofErr w:type="spellEnd"/>
      <w:r w:rsidRPr="00E272B0">
        <w:rPr>
          <w:rStyle w:val="Refdenotaderodap"/>
        </w:rPr>
        <w:footnoteReference w:id="17"/>
      </w:r>
      <w:r w:rsidR="0030299F" w:rsidRPr="00E272B0">
        <w:t xml:space="preserve">, </w:t>
      </w:r>
      <w:r w:rsidR="008327A5" w:rsidRPr="00E272B0">
        <w:t xml:space="preserve">constituindo-se </w:t>
      </w:r>
      <w:r w:rsidR="0030299F" w:rsidRPr="00E272B0">
        <w:t xml:space="preserve">estas entrevistas </w:t>
      </w:r>
      <w:r w:rsidR="008327A5" w:rsidRPr="00E272B0">
        <w:t xml:space="preserve">como preciosos </w:t>
      </w:r>
      <w:r w:rsidR="0030299F" w:rsidRPr="00E272B0">
        <w:t>documentos de arquivos</w:t>
      </w:r>
      <w:r w:rsidR="00E84B92" w:rsidRPr="00E272B0">
        <w:t>. A captação fotográfica de Romy</w:t>
      </w:r>
      <w:r w:rsidR="00E27C3F" w:rsidRPr="00E272B0">
        <w:t>, como arquivos,</w:t>
      </w:r>
      <w:r w:rsidR="00E84B92" w:rsidRPr="00E272B0">
        <w:t xml:space="preserve"> detém</w:t>
      </w:r>
      <w:r w:rsidR="00E27C3F" w:rsidRPr="00E272B0">
        <w:t>-se</w:t>
      </w:r>
      <w:r w:rsidR="00E84B92" w:rsidRPr="00E272B0">
        <w:t xml:space="preserve"> nas ruínas destes sonhos desmanchados, concretizadas por ruas e parques desertos, mas também no interior melancólico das moradas. </w:t>
      </w:r>
      <w:r w:rsidR="00E84B92" w:rsidRPr="00E272B0">
        <w:lastRenderedPageBreak/>
        <w:t>Ali se fundem aparelhos e utensílios adquiridos na época, ao representarem a viva expectativa de conforto pelo consumo esperado; no entanto, também estão presentes móveis, fotografias e objetos que expõem as origens sociais desta comunidade, suas condições culturais, também consideradas parte essencial des</w:t>
      </w:r>
      <w:r w:rsidR="008327A5" w:rsidRPr="00E272B0">
        <w:t>s</w:t>
      </w:r>
      <w:r w:rsidR="00E84B92" w:rsidRPr="00E272B0">
        <w:t xml:space="preserve">as histórias </w:t>
      </w:r>
      <w:r w:rsidR="003B5ECC" w:rsidRPr="00E272B0">
        <w:t>olvida</w:t>
      </w:r>
      <w:r w:rsidR="00E84B92" w:rsidRPr="00E272B0">
        <w:t xml:space="preserve">das. </w:t>
      </w:r>
    </w:p>
    <w:p w:rsidR="00F51FF4" w:rsidRDefault="00F51FF4" w:rsidP="00F51FF4">
      <w:pPr>
        <w:spacing w:line="360" w:lineRule="auto"/>
        <w:jc w:val="center"/>
        <w:rPr>
          <w:color w:val="FF0000"/>
        </w:rPr>
      </w:pPr>
      <w:r>
        <w:rPr>
          <w:noProof/>
        </w:rPr>
        <w:drawing>
          <wp:inline distT="0" distB="0" distL="0" distR="0">
            <wp:extent cx="4398989" cy="2911003"/>
            <wp:effectExtent l="19050" t="0" r="1561" b="0"/>
            <wp:docPr id="4" name="Imagem 4" descr="C:\Users\maria.simoes\Download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a.simoes\Downloads\unnamed.png"/>
                    <pic:cNvPicPr>
                      <a:picLocks noChangeAspect="1" noChangeArrowheads="1"/>
                    </pic:cNvPicPr>
                  </pic:nvPicPr>
                  <pic:blipFill>
                    <a:blip r:embed="rId9" cstate="print"/>
                    <a:stretch>
                      <a:fillRect/>
                    </a:stretch>
                  </pic:blipFill>
                  <pic:spPr bwMode="auto">
                    <a:xfrm>
                      <a:off x="0" y="0"/>
                      <a:ext cx="4398989" cy="291100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51FF4" w:rsidRDefault="00F51FF4" w:rsidP="00F51FF4">
      <w:pPr>
        <w:spacing w:line="360" w:lineRule="auto"/>
        <w:jc w:val="center"/>
        <w:rPr>
          <w:sz w:val="20"/>
        </w:rPr>
      </w:pPr>
      <w:r>
        <w:rPr>
          <w:sz w:val="20"/>
        </w:rPr>
        <w:t xml:space="preserve">Figura 03: </w:t>
      </w:r>
      <w:r w:rsidRPr="00BF5142">
        <w:rPr>
          <w:sz w:val="20"/>
        </w:rPr>
        <w:t xml:space="preserve">Romy Pocztaruk. </w:t>
      </w:r>
      <w:r w:rsidRPr="00F51FF4">
        <w:rPr>
          <w:i/>
          <w:sz w:val="20"/>
        </w:rPr>
        <w:t xml:space="preserve">A Última Aventura, </w:t>
      </w:r>
      <w:r>
        <w:rPr>
          <w:i/>
          <w:sz w:val="20"/>
        </w:rPr>
        <w:t>Rurópolis,</w:t>
      </w:r>
      <w:r w:rsidRPr="00BF5142">
        <w:rPr>
          <w:sz w:val="20"/>
        </w:rPr>
        <w:t xml:space="preserve"> </w:t>
      </w:r>
      <w:r>
        <w:rPr>
          <w:sz w:val="20"/>
        </w:rPr>
        <w:t>2011</w:t>
      </w:r>
      <w:r w:rsidRPr="00BF5142">
        <w:rPr>
          <w:sz w:val="20"/>
        </w:rPr>
        <w:t xml:space="preserve">, </w:t>
      </w:r>
      <w:r>
        <w:rPr>
          <w:sz w:val="20"/>
        </w:rPr>
        <w:t>70x50</w:t>
      </w:r>
      <w:r w:rsidRPr="00BF5142">
        <w:rPr>
          <w:sz w:val="20"/>
        </w:rPr>
        <w:t xml:space="preserve">cm, </w:t>
      </w:r>
      <w:r>
        <w:rPr>
          <w:sz w:val="20"/>
        </w:rPr>
        <w:t>170x120cm, i</w:t>
      </w:r>
      <w:r w:rsidRPr="00BF5142">
        <w:rPr>
          <w:sz w:val="20"/>
        </w:rPr>
        <w:t xml:space="preserve">mpressão jato de tinta sobre papel </w:t>
      </w:r>
      <w:proofErr w:type="gramStart"/>
      <w:r w:rsidRPr="00BF5142">
        <w:rPr>
          <w:sz w:val="20"/>
        </w:rPr>
        <w:t>algodão</w:t>
      </w:r>
      <w:proofErr w:type="gramEnd"/>
    </w:p>
    <w:p w:rsidR="00C23B35" w:rsidRPr="00E272B0" w:rsidRDefault="00C23B35" w:rsidP="00E84B92">
      <w:pPr>
        <w:spacing w:line="360" w:lineRule="auto"/>
        <w:ind w:firstLine="708"/>
        <w:jc w:val="both"/>
      </w:pPr>
      <w:r w:rsidRPr="00E272B0">
        <w:t>Por outro lado, Marina Camargo (Maceió, 1980) desde a infância</w:t>
      </w:r>
      <w:r w:rsidR="0080415E" w:rsidRPr="00E272B0">
        <w:t>,</w:t>
      </w:r>
      <w:r w:rsidRPr="00E272B0">
        <w:t xml:space="preserve"> reside e trabalha no Rio Grande do Sul</w:t>
      </w:r>
      <w:r w:rsidR="006D2D39" w:rsidRPr="00E272B0">
        <w:t>. Su</w:t>
      </w:r>
      <w:r w:rsidR="00D232BE" w:rsidRPr="00E272B0">
        <w:t>a prática artística</w:t>
      </w:r>
      <w:r w:rsidR="00381A1B" w:rsidRPr="00E272B0">
        <w:t>,</w:t>
      </w:r>
      <w:r w:rsidR="006D2D39" w:rsidRPr="00E272B0">
        <w:t xml:space="preserve"> </w:t>
      </w:r>
      <w:r w:rsidR="00381A1B" w:rsidRPr="00E272B0">
        <w:t xml:space="preserve">do mesmo modo que </w:t>
      </w:r>
      <w:r w:rsidR="005D689A" w:rsidRPr="00E272B0">
        <w:t>a</w:t>
      </w:r>
      <w:r w:rsidR="00381A1B" w:rsidRPr="00E272B0">
        <w:t xml:space="preserve"> de Romy Pocztaruk</w:t>
      </w:r>
      <w:proofErr w:type="gramStart"/>
      <w:r w:rsidR="00381A1B" w:rsidRPr="00E272B0">
        <w:t>, é</w:t>
      </w:r>
      <w:proofErr w:type="gramEnd"/>
      <w:r w:rsidR="00381A1B" w:rsidRPr="00E272B0">
        <w:t xml:space="preserve"> </w:t>
      </w:r>
      <w:r w:rsidR="005D689A" w:rsidRPr="00E272B0">
        <w:t xml:space="preserve">igualmente </w:t>
      </w:r>
      <w:r w:rsidR="00381A1B" w:rsidRPr="00E272B0">
        <w:t>fruto de</w:t>
      </w:r>
      <w:r w:rsidR="001941F2" w:rsidRPr="00E272B0">
        <w:t xml:space="preserve"> intensa </w:t>
      </w:r>
      <w:r w:rsidR="00381A1B" w:rsidRPr="00E272B0">
        <w:t xml:space="preserve">pesquisa. </w:t>
      </w:r>
      <w:proofErr w:type="gramStart"/>
      <w:r w:rsidR="00381A1B" w:rsidRPr="00E272B0">
        <w:t>Entreabre</w:t>
      </w:r>
      <w:proofErr w:type="gramEnd"/>
      <w:r w:rsidR="00381A1B" w:rsidRPr="00E272B0">
        <w:t xml:space="preserve"> focos </w:t>
      </w:r>
      <w:r w:rsidR="0080415E" w:rsidRPr="00E272B0">
        <w:t xml:space="preserve">valiosos </w:t>
      </w:r>
      <w:r w:rsidR="00381A1B" w:rsidRPr="00E272B0">
        <w:t>em relação ao emprego de arquivos</w:t>
      </w:r>
      <w:r w:rsidR="001941F2" w:rsidRPr="00E272B0">
        <w:t>,</w:t>
      </w:r>
      <w:r w:rsidR="00381A1B" w:rsidRPr="00E272B0">
        <w:t xml:space="preserve"> </w:t>
      </w:r>
      <w:r w:rsidR="0080415E" w:rsidRPr="00E272B0">
        <w:t>dados fundamentais para o estudo aqui delineado</w:t>
      </w:r>
      <w:r w:rsidR="00381A1B" w:rsidRPr="00E272B0">
        <w:t xml:space="preserve">. </w:t>
      </w:r>
      <w:r w:rsidR="0080415E" w:rsidRPr="00E272B0">
        <w:t>N</w:t>
      </w:r>
      <w:r w:rsidR="006D2D39" w:rsidRPr="00E272B0">
        <w:t xml:space="preserve">este </w:t>
      </w:r>
      <w:r w:rsidR="00381A1B" w:rsidRPr="00E272B0">
        <w:t>momento</w:t>
      </w:r>
      <w:r w:rsidR="00E739A1" w:rsidRPr="00E272B0">
        <w:t>,</w:t>
      </w:r>
      <w:r w:rsidR="00381A1B" w:rsidRPr="00E272B0">
        <w:t xml:space="preserve"> </w:t>
      </w:r>
      <w:r w:rsidR="006D2D39" w:rsidRPr="00E272B0">
        <w:t>opta</w:t>
      </w:r>
      <w:r w:rsidR="0017562F" w:rsidRPr="00E272B0">
        <w:t>-se</w:t>
      </w:r>
      <w:r w:rsidR="006D2D39" w:rsidRPr="00E272B0">
        <w:t xml:space="preserve"> por </w:t>
      </w:r>
      <w:r w:rsidR="0080415E" w:rsidRPr="00E272B0">
        <w:t xml:space="preserve">abordar </w:t>
      </w:r>
      <w:r w:rsidR="006D2D39" w:rsidRPr="00E272B0">
        <w:t xml:space="preserve">dois veios </w:t>
      </w:r>
      <w:r w:rsidR="0080415E" w:rsidRPr="00E272B0">
        <w:t xml:space="preserve">dentro da vasta produção da artista, mas </w:t>
      </w:r>
      <w:r w:rsidR="00D232BE" w:rsidRPr="00E272B0">
        <w:t xml:space="preserve">eles se </w:t>
      </w:r>
      <w:r w:rsidR="009F72F3" w:rsidRPr="00E272B0">
        <w:t>mostram</w:t>
      </w:r>
      <w:r w:rsidR="00D232BE" w:rsidRPr="00E272B0">
        <w:t xml:space="preserve"> </w:t>
      </w:r>
      <w:r w:rsidR="00E739A1" w:rsidRPr="00E272B0">
        <w:t xml:space="preserve">exemplares </w:t>
      </w:r>
      <w:r w:rsidR="009F72F3" w:rsidRPr="00E272B0">
        <w:t>n</w:t>
      </w:r>
      <w:r w:rsidR="0080415E" w:rsidRPr="00E272B0">
        <w:t xml:space="preserve">o tema em questão. </w:t>
      </w:r>
    </w:p>
    <w:p w:rsidR="00786BD8" w:rsidRDefault="0080415E" w:rsidP="00E84B92">
      <w:pPr>
        <w:spacing w:line="360" w:lineRule="auto"/>
        <w:ind w:firstLine="708"/>
        <w:jc w:val="both"/>
      </w:pPr>
      <w:proofErr w:type="gramStart"/>
      <w:r w:rsidRPr="00E272B0">
        <w:t>Ambos</w:t>
      </w:r>
      <w:proofErr w:type="gramEnd"/>
      <w:r w:rsidRPr="00E272B0">
        <w:t xml:space="preserve"> </w:t>
      </w:r>
      <w:r w:rsidR="00CB0DF9" w:rsidRPr="00E272B0">
        <w:t xml:space="preserve">eixos do trabalho de Marina </w:t>
      </w:r>
      <w:r w:rsidRPr="00E272B0">
        <w:t xml:space="preserve">destacam </w:t>
      </w:r>
      <w:r w:rsidR="00CB0DF9" w:rsidRPr="00E272B0">
        <w:t xml:space="preserve">sua </w:t>
      </w:r>
      <w:r w:rsidR="00D232BE" w:rsidRPr="00E272B0">
        <w:t xml:space="preserve">visível </w:t>
      </w:r>
      <w:r w:rsidR="00CB0DF9" w:rsidRPr="00E272B0">
        <w:t>preocupação com os lugares</w:t>
      </w:r>
      <w:r w:rsidR="00615815" w:rsidRPr="00E272B0">
        <w:t>,</w:t>
      </w:r>
      <w:r w:rsidR="00D232BE" w:rsidRPr="00E272B0">
        <w:t xml:space="preserve"> </w:t>
      </w:r>
      <w:r w:rsidR="009F72F3" w:rsidRPr="00E272B0">
        <w:t xml:space="preserve">desde seus primeiros mapas </w:t>
      </w:r>
      <w:r w:rsidR="00D232BE" w:rsidRPr="00E272B0">
        <w:t xml:space="preserve">de outrora, </w:t>
      </w:r>
      <w:r w:rsidR="009F72F3" w:rsidRPr="00E272B0">
        <w:t xml:space="preserve">sinalizados </w:t>
      </w:r>
      <w:r w:rsidR="00D232BE" w:rsidRPr="00E272B0">
        <w:t>sobre os espaços d</w:t>
      </w:r>
      <w:r w:rsidR="009F72F3" w:rsidRPr="00E272B0">
        <w:t>as cidades</w:t>
      </w:r>
      <w:r w:rsidR="006C753F" w:rsidRPr="00E272B0">
        <w:t xml:space="preserve">, sua </w:t>
      </w:r>
      <w:r w:rsidR="0042205B" w:rsidRPr="00E272B0">
        <w:t xml:space="preserve">própria </w:t>
      </w:r>
      <w:r w:rsidR="006C753F" w:rsidRPr="00E272B0">
        <w:t>inscrição no mundo, como refere</w:t>
      </w:r>
      <w:r w:rsidR="009F72F3" w:rsidRPr="00E272B0">
        <w:t xml:space="preserve">. </w:t>
      </w:r>
      <w:proofErr w:type="spellStart"/>
      <w:r w:rsidR="00D232BE" w:rsidRPr="00E272B0">
        <w:t>D</w:t>
      </w:r>
      <w:r w:rsidR="009F72F3" w:rsidRPr="00E272B0">
        <w:t>esterritorializações</w:t>
      </w:r>
      <w:proofErr w:type="spellEnd"/>
      <w:r w:rsidR="009F72F3" w:rsidRPr="00E272B0">
        <w:t xml:space="preserve"> e territórios culturais simultâneos, o nomadismo, </w:t>
      </w:r>
      <w:r w:rsidR="00D232BE" w:rsidRPr="00E272B0">
        <w:t xml:space="preserve">assim como </w:t>
      </w:r>
      <w:r w:rsidR="009F72F3" w:rsidRPr="00E272B0">
        <w:t xml:space="preserve">o pensamento de borda mencionado por </w:t>
      </w:r>
      <w:proofErr w:type="spellStart"/>
      <w:r w:rsidR="009F72F3" w:rsidRPr="00E272B0">
        <w:t>Mignolo</w:t>
      </w:r>
      <w:proofErr w:type="spellEnd"/>
      <w:r w:rsidR="009F72F3" w:rsidRPr="00E272B0">
        <w:t xml:space="preserve"> </w:t>
      </w:r>
      <w:r w:rsidR="00D232BE" w:rsidRPr="00E272B0">
        <w:t xml:space="preserve">emergem </w:t>
      </w:r>
      <w:r w:rsidR="00366CDE" w:rsidRPr="00E272B0">
        <w:t>d</w:t>
      </w:r>
      <w:r w:rsidR="009F72F3" w:rsidRPr="00E272B0">
        <w:t xml:space="preserve">esses arquivos. </w:t>
      </w:r>
      <w:r w:rsidR="000749C0" w:rsidRPr="00E272B0">
        <w:t>N</w:t>
      </w:r>
      <w:r w:rsidR="00D232BE" w:rsidRPr="00E272B0">
        <w:t xml:space="preserve">a Alemanha </w:t>
      </w:r>
      <w:r w:rsidR="0017562F" w:rsidRPr="00E272B0">
        <w:t>(2010-2011</w:t>
      </w:r>
      <w:proofErr w:type="gramStart"/>
      <w:r w:rsidR="0017562F" w:rsidRPr="00E272B0">
        <w:t>)</w:t>
      </w:r>
      <w:proofErr w:type="gramEnd"/>
      <w:r w:rsidR="00086062" w:rsidRPr="00E272B0">
        <w:rPr>
          <w:rStyle w:val="Refdenotaderodap"/>
        </w:rPr>
        <w:footnoteReference w:id="18"/>
      </w:r>
      <w:r w:rsidR="005D689A" w:rsidRPr="00E272B0">
        <w:t xml:space="preserve">, Marina desenvolve uma série de fotografias e vídeos que registram </w:t>
      </w:r>
      <w:r w:rsidR="00816251" w:rsidRPr="00E272B0">
        <w:t xml:space="preserve">a geografia dos </w:t>
      </w:r>
      <w:r w:rsidR="005D689A" w:rsidRPr="00E272B0">
        <w:t>Alpes</w:t>
      </w:r>
      <w:r w:rsidR="001941F2" w:rsidRPr="00E272B0">
        <w:t xml:space="preserve"> alemães</w:t>
      </w:r>
      <w:r w:rsidR="005D689A" w:rsidRPr="00E272B0">
        <w:t xml:space="preserve">. </w:t>
      </w:r>
      <w:r w:rsidR="000749C0" w:rsidRPr="00E272B0">
        <w:t>E</w:t>
      </w:r>
      <w:r w:rsidR="005D689A" w:rsidRPr="00E272B0">
        <w:t xml:space="preserve">ssas imagens </w:t>
      </w:r>
      <w:r w:rsidR="00366CDE" w:rsidRPr="00E272B0">
        <w:t xml:space="preserve">se </w:t>
      </w:r>
      <w:r w:rsidR="000749C0" w:rsidRPr="00E272B0">
        <w:t xml:space="preserve">desdobram </w:t>
      </w:r>
      <w:r w:rsidR="005D689A" w:rsidRPr="00E272B0">
        <w:t xml:space="preserve">em múltiplos documentos, </w:t>
      </w:r>
      <w:r w:rsidR="00816251" w:rsidRPr="00E272B0">
        <w:t xml:space="preserve">percebendo-se </w:t>
      </w:r>
      <w:r w:rsidR="001941F2" w:rsidRPr="00E272B0">
        <w:t xml:space="preserve">a artista </w:t>
      </w:r>
      <w:r w:rsidR="0017562F" w:rsidRPr="00E272B0">
        <w:t xml:space="preserve">permanentemente movida pela </w:t>
      </w:r>
      <w:proofErr w:type="spellStart"/>
      <w:r w:rsidR="0017562F" w:rsidRPr="00E272B0">
        <w:t>idéia</w:t>
      </w:r>
      <w:proofErr w:type="spellEnd"/>
      <w:r w:rsidR="0017562F" w:rsidRPr="00E272B0">
        <w:t xml:space="preserve"> de que “os lugares podem ativar pensamentos sobre a nossa presença, nossa memória e o nosso lugar na </w:t>
      </w:r>
      <w:r w:rsidR="0017562F" w:rsidRPr="00E272B0">
        <w:lastRenderedPageBreak/>
        <w:t>história”.</w:t>
      </w:r>
      <w:r w:rsidR="0017562F" w:rsidRPr="00E272B0">
        <w:rPr>
          <w:rStyle w:val="Refdenotaderodap"/>
        </w:rPr>
        <w:footnoteReference w:id="19"/>
      </w:r>
      <w:r w:rsidR="006C753F" w:rsidRPr="00E272B0">
        <w:t xml:space="preserve"> Os arquivos que compõem este trabalho </w:t>
      </w:r>
      <w:r w:rsidR="002A40A0" w:rsidRPr="00E272B0">
        <w:t xml:space="preserve">se </w:t>
      </w:r>
      <w:r w:rsidR="006C753F" w:rsidRPr="00E272B0">
        <w:t xml:space="preserve">constituem dessas </w:t>
      </w:r>
      <w:r w:rsidR="002A40A0" w:rsidRPr="00E272B0">
        <w:t>imagens repetitivas na temática, porém não</w:t>
      </w:r>
      <w:r w:rsidR="00366CDE" w:rsidRPr="00E272B0">
        <w:t xml:space="preserve"> são idênticas</w:t>
      </w:r>
      <w:r w:rsidR="002A40A0" w:rsidRPr="00E272B0">
        <w:t xml:space="preserve">. </w:t>
      </w:r>
      <w:r w:rsidR="000749C0" w:rsidRPr="00E272B0">
        <w:t>S</w:t>
      </w:r>
      <w:r w:rsidR="002A40A0" w:rsidRPr="00E272B0">
        <w:t xml:space="preserve">ão </w:t>
      </w:r>
      <w:proofErr w:type="gramStart"/>
      <w:r w:rsidR="002A40A0" w:rsidRPr="00E272B0">
        <w:t>acrescidas</w:t>
      </w:r>
      <w:proofErr w:type="gramEnd"/>
      <w:r w:rsidR="002A40A0" w:rsidRPr="00E272B0">
        <w:t xml:space="preserve"> </w:t>
      </w:r>
      <w:r w:rsidR="000749C0" w:rsidRPr="00E272B0">
        <w:t>por</w:t>
      </w:r>
      <w:r w:rsidR="006C753F" w:rsidRPr="00E272B0">
        <w:t xml:space="preserve"> </w:t>
      </w:r>
      <w:r w:rsidR="00A91B28" w:rsidRPr="00E272B0">
        <w:t xml:space="preserve">sua coleta </w:t>
      </w:r>
      <w:r w:rsidR="00A906B7" w:rsidRPr="00E272B0">
        <w:t xml:space="preserve">obstinada por </w:t>
      </w:r>
      <w:r w:rsidR="00816251" w:rsidRPr="00E272B0">
        <w:t xml:space="preserve">fotografias, </w:t>
      </w:r>
      <w:r w:rsidR="006C753F" w:rsidRPr="00E272B0">
        <w:t>inúmeros postais</w:t>
      </w:r>
      <w:r w:rsidR="002A40A0" w:rsidRPr="00E272B0">
        <w:t xml:space="preserve"> que coleciona da região</w:t>
      </w:r>
      <w:r w:rsidR="00A906B7" w:rsidRPr="00E272B0">
        <w:t xml:space="preserve"> alpina alemã</w:t>
      </w:r>
      <w:r w:rsidR="00A91B28" w:rsidRPr="00E272B0">
        <w:t xml:space="preserve">, assim como </w:t>
      </w:r>
      <w:r w:rsidR="00A906B7" w:rsidRPr="00E272B0">
        <w:t xml:space="preserve">por meio de </w:t>
      </w:r>
      <w:r w:rsidR="00A91B28" w:rsidRPr="00E272B0">
        <w:t xml:space="preserve">acervos de </w:t>
      </w:r>
      <w:r w:rsidR="00A911B7" w:rsidRPr="00E272B0">
        <w:t xml:space="preserve">documentos </w:t>
      </w:r>
      <w:r w:rsidR="00E27C3F" w:rsidRPr="00E272B0">
        <w:t xml:space="preserve">da região relativos a </w:t>
      </w:r>
      <w:r w:rsidR="00A91B28" w:rsidRPr="00E272B0">
        <w:t>memórias abandonadas</w:t>
      </w:r>
      <w:r w:rsidR="002A40A0" w:rsidRPr="00E272B0">
        <w:t xml:space="preserve">. Esses </w:t>
      </w:r>
      <w:r w:rsidR="00A911B7" w:rsidRPr="00E272B0">
        <w:t xml:space="preserve">materiais </w:t>
      </w:r>
      <w:r w:rsidR="002A40A0" w:rsidRPr="00E272B0">
        <w:t>evocam,</w:t>
      </w:r>
      <w:r w:rsidR="00A91B28" w:rsidRPr="00E272B0">
        <w:t xml:space="preserve"> </w:t>
      </w:r>
      <w:r w:rsidR="002A40A0" w:rsidRPr="00E272B0">
        <w:t xml:space="preserve">ao serem colocados lado a lado, </w:t>
      </w:r>
      <w:r w:rsidR="000749C0" w:rsidRPr="00E272B0">
        <w:t>dados importantes d</w:t>
      </w:r>
      <w:r w:rsidR="002A40A0" w:rsidRPr="00E272B0">
        <w:t>a história</w:t>
      </w:r>
      <w:r w:rsidR="00A911B7" w:rsidRPr="00E272B0">
        <w:t>,</w:t>
      </w:r>
      <w:r w:rsidR="000E4AB6" w:rsidRPr="00E272B0">
        <w:t xml:space="preserve"> </w:t>
      </w:r>
      <w:r w:rsidR="00A906B7" w:rsidRPr="00E272B0">
        <w:t xml:space="preserve">porém sob </w:t>
      </w:r>
      <w:r w:rsidR="00A911B7" w:rsidRPr="00E272B0">
        <w:t>um</w:t>
      </w:r>
      <w:r w:rsidR="000E4AB6" w:rsidRPr="00E272B0">
        <w:t xml:space="preserve">a </w:t>
      </w:r>
      <w:r w:rsidR="00A906B7" w:rsidRPr="00E272B0">
        <w:t xml:space="preserve">visível </w:t>
      </w:r>
      <w:r w:rsidR="000E4AB6" w:rsidRPr="00E272B0">
        <w:t>perspectiva relacional</w:t>
      </w:r>
      <w:r w:rsidR="002A40A0" w:rsidRPr="00E272B0">
        <w:t xml:space="preserve">. </w:t>
      </w:r>
      <w:r w:rsidR="00A911B7" w:rsidRPr="00E272B0">
        <w:t>Eles n</w:t>
      </w:r>
      <w:r w:rsidR="002A40A0" w:rsidRPr="00E272B0">
        <w:t xml:space="preserve">ão interessam </w:t>
      </w:r>
      <w:r w:rsidR="004D47EF" w:rsidRPr="00E272B0">
        <w:t xml:space="preserve">para Marina </w:t>
      </w:r>
      <w:r w:rsidR="001E4048" w:rsidRPr="00E272B0">
        <w:t xml:space="preserve">enquanto </w:t>
      </w:r>
      <w:r w:rsidR="000A7BF4" w:rsidRPr="00E272B0">
        <w:t xml:space="preserve">representações de </w:t>
      </w:r>
      <w:r w:rsidR="002A40A0" w:rsidRPr="00E272B0">
        <w:t xml:space="preserve">paisagens, mas discutem </w:t>
      </w:r>
      <w:r w:rsidR="000749C0" w:rsidRPr="00E272B0">
        <w:t xml:space="preserve">significados culturais distintos em suas fronteiras </w:t>
      </w:r>
      <w:r w:rsidR="003460CD" w:rsidRPr="00E272B0">
        <w:t>culturais</w:t>
      </w:r>
      <w:r w:rsidR="00A911B7" w:rsidRPr="00E272B0">
        <w:t xml:space="preserve"> </w:t>
      </w:r>
      <w:r w:rsidR="000749C0" w:rsidRPr="00E272B0">
        <w:t>- são simultaneamente evocações d</w:t>
      </w:r>
      <w:r w:rsidR="002A40A0" w:rsidRPr="00E272B0">
        <w:t xml:space="preserve">a memória </w:t>
      </w:r>
      <w:r w:rsidR="00D54B20" w:rsidRPr="00E272B0">
        <w:t xml:space="preserve">histórica </w:t>
      </w:r>
      <w:r w:rsidR="001E4048" w:rsidRPr="00E272B0">
        <w:t xml:space="preserve">dos lugares </w:t>
      </w:r>
      <w:r w:rsidR="003460CD" w:rsidRPr="00E272B0">
        <w:t>(</w:t>
      </w:r>
      <w:r w:rsidR="000749C0" w:rsidRPr="00E272B0">
        <w:t xml:space="preserve">residência de férias </w:t>
      </w:r>
      <w:r w:rsidR="002A40A0" w:rsidRPr="00E272B0">
        <w:t xml:space="preserve">de Hitler </w:t>
      </w:r>
      <w:r w:rsidR="00BC68D1" w:rsidRPr="00E272B0">
        <w:t xml:space="preserve">e Eva </w:t>
      </w:r>
      <w:proofErr w:type="spellStart"/>
      <w:r w:rsidR="00BC68D1" w:rsidRPr="00E272B0">
        <w:t>Braun</w:t>
      </w:r>
      <w:proofErr w:type="spellEnd"/>
      <w:r w:rsidR="003460CD" w:rsidRPr="00E272B0">
        <w:t>)</w:t>
      </w:r>
      <w:r w:rsidR="00BC68D1" w:rsidRPr="00E272B0">
        <w:t xml:space="preserve"> </w:t>
      </w:r>
      <w:r w:rsidR="003460CD" w:rsidRPr="00E272B0">
        <w:t>e,</w:t>
      </w:r>
      <w:r w:rsidR="00BC68D1" w:rsidRPr="00E272B0">
        <w:t xml:space="preserve"> </w:t>
      </w:r>
      <w:r w:rsidR="000749C0" w:rsidRPr="00E272B0">
        <w:t xml:space="preserve">ao mesmo tempo e anacronicamente, revelam-se como imagens </w:t>
      </w:r>
      <w:r w:rsidR="00786BD8" w:rsidRPr="00E272B0">
        <w:t xml:space="preserve">evocativas </w:t>
      </w:r>
      <w:r w:rsidR="00BC68D1" w:rsidRPr="00E272B0">
        <w:t>do turismo contemporâneo</w:t>
      </w:r>
      <w:r w:rsidR="001E4048" w:rsidRPr="00E272B0">
        <w:t xml:space="preserve">, </w:t>
      </w:r>
      <w:proofErr w:type="gramStart"/>
      <w:r w:rsidR="001E4048" w:rsidRPr="00E272B0">
        <w:t>ambos</w:t>
      </w:r>
      <w:proofErr w:type="gramEnd"/>
      <w:r w:rsidR="001E4048" w:rsidRPr="00E272B0">
        <w:t xml:space="preserve"> enfoques portadores de </w:t>
      </w:r>
      <w:r w:rsidR="002E7205" w:rsidRPr="00E272B0">
        <w:t xml:space="preserve">sua </w:t>
      </w:r>
      <w:r w:rsidR="00D54B20" w:rsidRPr="00E272B0">
        <w:t xml:space="preserve">forte </w:t>
      </w:r>
      <w:r w:rsidR="002E7205" w:rsidRPr="00E272B0">
        <w:t>carga política</w:t>
      </w:r>
      <w:r w:rsidR="00A906B7" w:rsidRPr="00E272B0">
        <w:t xml:space="preserve"> própria</w:t>
      </w:r>
      <w:r w:rsidR="00BC68D1" w:rsidRPr="00E272B0">
        <w:t xml:space="preserve">. </w:t>
      </w:r>
      <w:r w:rsidR="000749C0" w:rsidRPr="00E272B0">
        <w:t xml:space="preserve">Esses arquivos são retomados </w:t>
      </w:r>
      <w:r w:rsidR="000E4AB6" w:rsidRPr="00E272B0">
        <w:t xml:space="preserve">posteriormente </w:t>
      </w:r>
      <w:r w:rsidR="000749C0" w:rsidRPr="00E272B0">
        <w:t xml:space="preserve">em obras de dimensões </w:t>
      </w:r>
      <w:r w:rsidR="003460CD" w:rsidRPr="00E272B0">
        <w:t xml:space="preserve">avantajadas em 2013 </w:t>
      </w:r>
      <w:r w:rsidR="000E4AB6" w:rsidRPr="00E272B0">
        <w:t xml:space="preserve">e </w:t>
      </w:r>
      <w:r w:rsidR="003460CD" w:rsidRPr="00E272B0">
        <w:t xml:space="preserve">expostas </w:t>
      </w:r>
      <w:smartTag w:uri="urn:schemas-microsoft-com:office:smarttags" w:element="PersonName">
        <w:smartTagPr>
          <w:attr w:name="ProductID" w:val="em Porto Alegre"/>
        </w:smartTagPr>
        <w:r w:rsidR="003460CD" w:rsidRPr="00E272B0">
          <w:t>em Porto Alegre</w:t>
        </w:r>
      </w:smartTag>
      <w:r w:rsidR="00786BD8" w:rsidRPr="00E272B0">
        <w:t xml:space="preserve"> em uma exposição artística </w:t>
      </w:r>
      <w:r w:rsidR="00BE1030" w:rsidRPr="00E272B0">
        <w:t>em espaço reconhecido</w:t>
      </w:r>
      <w:r w:rsidR="00BE1030" w:rsidRPr="00E272B0">
        <w:rPr>
          <w:rStyle w:val="Refdenotaderodap"/>
        </w:rPr>
        <w:footnoteReference w:id="20"/>
      </w:r>
      <w:r w:rsidR="00BE1030" w:rsidRPr="00E272B0">
        <w:t xml:space="preserve">, </w:t>
      </w:r>
      <w:r w:rsidR="00007FF4" w:rsidRPr="00E272B0">
        <w:t xml:space="preserve">trabalhos </w:t>
      </w:r>
      <w:r w:rsidR="00786BD8" w:rsidRPr="00E272B0">
        <w:t>sendo</w:t>
      </w:r>
      <w:proofErr w:type="gramStart"/>
      <w:r w:rsidR="00786BD8" w:rsidRPr="00E272B0">
        <w:t xml:space="preserve"> </w:t>
      </w:r>
      <w:r w:rsidR="00816251" w:rsidRPr="00E272B0">
        <w:t>porém</w:t>
      </w:r>
      <w:proofErr w:type="gramEnd"/>
      <w:r w:rsidR="00816251" w:rsidRPr="00E272B0">
        <w:t xml:space="preserve"> </w:t>
      </w:r>
      <w:r w:rsidR="00D54B20" w:rsidRPr="00E272B0">
        <w:t xml:space="preserve">localmente </w:t>
      </w:r>
      <w:r w:rsidR="00816251" w:rsidRPr="00E272B0">
        <w:t xml:space="preserve">percebidos como </w:t>
      </w:r>
      <w:r w:rsidR="00FB2A33" w:rsidRPr="00E272B0">
        <w:t xml:space="preserve">referentes a </w:t>
      </w:r>
      <w:r w:rsidR="00786BD8" w:rsidRPr="00E272B0">
        <w:t xml:space="preserve">paisagens. No entanto, </w:t>
      </w:r>
      <w:r w:rsidR="00816251" w:rsidRPr="00E272B0">
        <w:t xml:space="preserve">estas </w:t>
      </w:r>
      <w:r w:rsidR="00786BD8" w:rsidRPr="00E272B0">
        <w:t>são obras elaboradas a p</w:t>
      </w:r>
      <w:r w:rsidR="00A911B7" w:rsidRPr="00E272B0">
        <w:t xml:space="preserve">artir de </w:t>
      </w:r>
      <w:r w:rsidR="003460CD" w:rsidRPr="00E272B0">
        <w:t xml:space="preserve">uma experiência que ultrapassa os lugares de </w:t>
      </w:r>
      <w:r w:rsidR="00A911B7" w:rsidRPr="00E272B0">
        <w:t>constituiç</w:t>
      </w:r>
      <w:r w:rsidR="001E4048" w:rsidRPr="00E272B0">
        <w:t>ão</w:t>
      </w:r>
      <w:r w:rsidR="003460CD" w:rsidRPr="00E272B0">
        <w:t xml:space="preserve"> </w:t>
      </w:r>
      <w:r w:rsidR="00EB5EAE" w:rsidRPr="00E272B0">
        <w:t>de</w:t>
      </w:r>
      <w:r w:rsidR="00A906B7" w:rsidRPr="00E272B0">
        <w:t>sses</w:t>
      </w:r>
      <w:r w:rsidR="00EB5EAE" w:rsidRPr="00E272B0">
        <w:t xml:space="preserve"> </w:t>
      </w:r>
      <w:r w:rsidR="002E7205" w:rsidRPr="00E272B0">
        <w:t xml:space="preserve">distintos </w:t>
      </w:r>
      <w:r w:rsidR="00EB5EAE" w:rsidRPr="00E272B0">
        <w:t>arquivos</w:t>
      </w:r>
      <w:r w:rsidR="001E4048" w:rsidRPr="00E272B0">
        <w:t>,</w:t>
      </w:r>
      <w:r w:rsidR="00EB5EAE" w:rsidRPr="00E272B0">
        <w:t xml:space="preserve"> </w:t>
      </w:r>
      <w:r w:rsidR="001E4048" w:rsidRPr="00E272B0">
        <w:t xml:space="preserve">desviados </w:t>
      </w:r>
      <w:r w:rsidR="003460CD" w:rsidRPr="00E272B0">
        <w:t>no tempo</w:t>
      </w:r>
      <w:r w:rsidR="00A906B7" w:rsidRPr="00E272B0">
        <w:t xml:space="preserve"> e </w:t>
      </w:r>
      <w:proofErr w:type="gramStart"/>
      <w:r w:rsidR="00A906B7" w:rsidRPr="00E272B0">
        <w:t>sob referências</w:t>
      </w:r>
      <w:proofErr w:type="gramEnd"/>
      <w:r w:rsidR="00A906B7" w:rsidRPr="00E272B0">
        <w:t xml:space="preserve"> culturais contrastantes:</w:t>
      </w:r>
      <w:r w:rsidR="003460CD" w:rsidRPr="00E272B0">
        <w:t xml:space="preserve"> </w:t>
      </w:r>
      <w:r w:rsidR="00A906B7" w:rsidRPr="00E272B0">
        <w:t xml:space="preserve">o drama da </w:t>
      </w:r>
      <w:r w:rsidR="00A72042" w:rsidRPr="00E272B0">
        <w:t xml:space="preserve">2ª </w:t>
      </w:r>
      <w:r w:rsidR="00A906B7" w:rsidRPr="00E272B0">
        <w:t>guerra</w:t>
      </w:r>
      <w:r w:rsidR="00A72042" w:rsidRPr="00E272B0">
        <w:t xml:space="preserve"> e a exploração turística </w:t>
      </w:r>
      <w:r w:rsidR="00816251" w:rsidRPr="00E272B0">
        <w:t xml:space="preserve">que ocorre </w:t>
      </w:r>
      <w:r w:rsidR="00786BD8" w:rsidRPr="00E272B0">
        <w:t xml:space="preserve">precisamente </w:t>
      </w:r>
      <w:r w:rsidR="00D54B20" w:rsidRPr="00E272B0">
        <w:t xml:space="preserve">a respeito dos </w:t>
      </w:r>
      <w:r w:rsidR="00786BD8" w:rsidRPr="00E272B0">
        <w:t>mesmos lugares.</w:t>
      </w:r>
    </w:p>
    <w:p w:rsidR="00F51FF4" w:rsidRDefault="00F51FF4" w:rsidP="00F51FF4">
      <w:pPr>
        <w:spacing w:line="360" w:lineRule="auto"/>
        <w:jc w:val="center"/>
      </w:pPr>
      <w:r>
        <w:rPr>
          <w:noProof/>
        </w:rPr>
        <w:drawing>
          <wp:inline distT="0" distB="0" distL="0" distR="0">
            <wp:extent cx="3781425" cy="2758417"/>
            <wp:effectExtent l="19050" t="0" r="9525" b="0"/>
            <wp:docPr id="5" name="Imagem 5" descr="C:\Users\maria.simoes\Downloads\image0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a.simoes\Downloads\image001 (2).png"/>
                    <pic:cNvPicPr>
                      <a:picLocks noChangeAspect="1" noChangeArrowheads="1"/>
                    </pic:cNvPicPr>
                  </pic:nvPicPr>
                  <pic:blipFill>
                    <a:blip r:embed="rId10" cstate="print"/>
                    <a:stretch>
                      <a:fillRect/>
                    </a:stretch>
                  </pic:blipFill>
                  <pic:spPr bwMode="auto">
                    <a:xfrm>
                      <a:off x="0" y="0"/>
                      <a:ext cx="3785978" cy="276173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51FF4" w:rsidRPr="00F51FF4" w:rsidRDefault="00F51FF4" w:rsidP="00F51FF4">
      <w:pPr>
        <w:spacing w:line="360" w:lineRule="auto"/>
        <w:jc w:val="center"/>
        <w:rPr>
          <w:sz w:val="20"/>
        </w:rPr>
      </w:pPr>
      <w:r w:rsidRPr="00F51FF4">
        <w:rPr>
          <w:sz w:val="20"/>
        </w:rPr>
        <w:t xml:space="preserve">Figura 04: Marina Camargo. </w:t>
      </w:r>
      <w:proofErr w:type="spellStart"/>
      <w:r w:rsidRPr="00F51FF4">
        <w:rPr>
          <w:i/>
          <w:sz w:val="20"/>
        </w:rPr>
        <w:t>Alpenprojekt</w:t>
      </w:r>
      <w:proofErr w:type="spellEnd"/>
      <w:r w:rsidRPr="00F51FF4">
        <w:rPr>
          <w:i/>
          <w:sz w:val="20"/>
        </w:rPr>
        <w:t xml:space="preserve"> I</w:t>
      </w:r>
      <w:r w:rsidRPr="00F51FF4">
        <w:rPr>
          <w:sz w:val="20"/>
        </w:rPr>
        <w:t xml:space="preserve">. </w:t>
      </w:r>
      <w:r w:rsidRPr="00F51FF4">
        <w:rPr>
          <w:i/>
          <w:sz w:val="20"/>
        </w:rPr>
        <w:t xml:space="preserve">Stills </w:t>
      </w:r>
      <w:r w:rsidRPr="00F51FF4">
        <w:rPr>
          <w:sz w:val="20"/>
        </w:rPr>
        <w:t>de vídeo. 2012</w:t>
      </w:r>
    </w:p>
    <w:p w:rsidR="00B61496" w:rsidRDefault="000E4AB6" w:rsidP="00B61496">
      <w:pPr>
        <w:spacing w:line="360" w:lineRule="auto"/>
        <w:ind w:firstLine="708"/>
        <w:jc w:val="both"/>
      </w:pPr>
      <w:r w:rsidRPr="00E272B0">
        <w:t>Outr</w:t>
      </w:r>
      <w:r w:rsidR="00481202" w:rsidRPr="00E272B0">
        <w:t xml:space="preserve">o veio do trabalho da artista se refere </w:t>
      </w:r>
      <w:r w:rsidR="002E7205" w:rsidRPr="00E272B0">
        <w:t xml:space="preserve">a deslocamentos geográficos, tanto em </w:t>
      </w:r>
      <w:r w:rsidR="002E7205" w:rsidRPr="00E272B0">
        <w:rPr>
          <w:i/>
        </w:rPr>
        <w:t>Tratado de Limites</w:t>
      </w:r>
      <w:r w:rsidR="002E7205" w:rsidRPr="00E272B0">
        <w:t xml:space="preserve"> (2011</w:t>
      </w:r>
      <w:proofErr w:type="gramStart"/>
      <w:r w:rsidR="002E7205" w:rsidRPr="00E272B0">
        <w:t>)</w:t>
      </w:r>
      <w:proofErr w:type="gramEnd"/>
      <w:r w:rsidR="002E7205" w:rsidRPr="00E272B0">
        <w:rPr>
          <w:rStyle w:val="Refdenotaderodap"/>
        </w:rPr>
        <w:footnoteReference w:id="21"/>
      </w:r>
      <w:r w:rsidR="002E7205" w:rsidRPr="00E272B0">
        <w:t xml:space="preserve">, como em </w:t>
      </w:r>
      <w:r w:rsidR="002E7205" w:rsidRPr="00E272B0">
        <w:rPr>
          <w:i/>
        </w:rPr>
        <w:t>Como se faz um deserto</w:t>
      </w:r>
      <w:r w:rsidR="002E7205" w:rsidRPr="00E272B0">
        <w:t xml:space="preserve"> (2013)</w:t>
      </w:r>
      <w:r w:rsidR="002E7205" w:rsidRPr="00E272B0">
        <w:rPr>
          <w:rStyle w:val="Refdenotaderodap"/>
        </w:rPr>
        <w:footnoteReference w:id="22"/>
      </w:r>
      <w:r w:rsidR="00465161" w:rsidRPr="00E272B0">
        <w:t xml:space="preserve">. </w:t>
      </w:r>
      <w:r w:rsidR="00730FE7">
        <w:t xml:space="preserve">Em </w:t>
      </w:r>
      <w:proofErr w:type="gramStart"/>
      <w:r w:rsidR="00730FE7">
        <w:t>ambas</w:t>
      </w:r>
      <w:proofErr w:type="gramEnd"/>
      <w:r w:rsidR="00730FE7">
        <w:t xml:space="preserve"> produções, a ide</w:t>
      </w:r>
      <w:r w:rsidR="00465161" w:rsidRPr="00E272B0">
        <w:t xml:space="preserve">ia de nomadismo é um fio condutor, </w:t>
      </w:r>
      <w:r w:rsidR="00A72042" w:rsidRPr="00E272B0">
        <w:t xml:space="preserve">as </w:t>
      </w:r>
      <w:r w:rsidR="00465161" w:rsidRPr="00E272B0">
        <w:t xml:space="preserve">viagens e </w:t>
      </w:r>
      <w:r w:rsidR="00786BD8" w:rsidRPr="00E272B0">
        <w:t xml:space="preserve">os </w:t>
      </w:r>
      <w:r w:rsidR="00465161" w:rsidRPr="00E272B0">
        <w:t>percursos para</w:t>
      </w:r>
      <w:r w:rsidR="00096C3B" w:rsidRPr="00E272B0">
        <w:t xml:space="preserve"> </w:t>
      </w:r>
      <w:r w:rsidR="00A72042" w:rsidRPr="00E272B0">
        <w:t>trazer</w:t>
      </w:r>
      <w:r w:rsidR="008D725C" w:rsidRPr="00E272B0">
        <w:t>em</w:t>
      </w:r>
      <w:r w:rsidR="00A72042" w:rsidRPr="00E272B0">
        <w:t xml:space="preserve"> à </w:t>
      </w:r>
      <w:r w:rsidR="00A72042" w:rsidRPr="00E272B0">
        <w:lastRenderedPageBreak/>
        <w:t xml:space="preserve">luz o </w:t>
      </w:r>
      <w:proofErr w:type="spellStart"/>
      <w:r w:rsidR="00A72042" w:rsidRPr="00E272B0">
        <w:t>olvidamento</w:t>
      </w:r>
      <w:proofErr w:type="spellEnd"/>
      <w:r w:rsidR="00A72042" w:rsidRPr="00E272B0">
        <w:t xml:space="preserve"> cultural</w:t>
      </w:r>
      <w:r w:rsidR="00465161" w:rsidRPr="00E272B0">
        <w:t>. A primeira</w:t>
      </w:r>
      <w:proofErr w:type="gramStart"/>
      <w:r w:rsidR="00A72042" w:rsidRPr="00E272B0">
        <w:t>,</w:t>
      </w:r>
      <w:r w:rsidR="00730FE7">
        <w:t xml:space="preserve"> envolve</w:t>
      </w:r>
      <w:proofErr w:type="gramEnd"/>
      <w:r w:rsidR="00730FE7">
        <w:t xml:space="preserve"> a ide</w:t>
      </w:r>
      <w:r w:rsidR="00465161" w:rsidRPr="00E272B0">
        <w:t xml:space="preserve">ia de deslocamentos dos sentidos originais, a percepção de fronteiras e limites </w:t>
      </w:r>
      <w:r w:rsidR="00366CDE" w:rsidRPr="00E272B0">
        <w:t xml:space="preserve">da geografia, também </w:t>
      </w:r>
      <w:r w:rsidR="00A72042" w:rsidRPr="00E272B0">
        <w:t xml:space="preserve">de ordem </w:t>
      </w:r>
      <w:r w:rsidR="00366CDE" w:rsidRPr="00E272B0">
        <w:t xml:space="preserve">política entre </w:t>
      </w:r>
      <w:r w:rsidR="00786BD8" w:rsidRPr="00E272B0">
        <w:t xml:space="preserve">os </w:t>
      </w:r>
      <w:r w:rsidR="00366CDE" w:rsidRPr="00E272B0">
        <w:t>estados e países</w:t>
      </w:r>
      <w:r w:rsidR="00D54B20" w:rsidRPr="00E272B0">
        <w:t xml:space="preserve"> da região</w:t>
      </w:r>
      <w:r w:rsidR="00A72042" w:rsidRPr="00E272B0">
        <w:t xml:space="preserve"> </w:t>
      </w:r>
      <w:r w:rsidR="00D54B20" w:rsidRPr="00E272B0">
        <w:t xml:space="preserve">sul do Brasil e Uruguai </w:t>
      </w:r>
      <w:r w:rsidR="00A72042" w:rsidRPr="00E272B0">
        <w:t xml:space="preserve">e sugere pensar na posição de borda, mencionada por </w:t>
      </w:r>
      <w:proofErr w:type="spellStart"/>
      <w:r w:rsidR="00A72042" w:rsidRPr="00E272B0">
        <w:t>Mignolo</w:t>
      </w:r>
      <w:proofErr w:type="spellEnd"/>
      <w:r w:rsidR="00366CDE" w:rsidRPr="00E272B0">
        <w:t xml:space="preserve">. </w:t>
      </w:r>
      <w:r w:rsidR="00160027" w:rsidRPr="00E272B0">
        <w:t xml:space="preserve">A diferença reside mais na ação que na representação, lembra </w:t>
      </w:r>
      <w:r w:rsidR="00FE7CF9" w:rsidRPr="00E272B0">
        <w:t xml:space="preserve">nesta direção </w:t>
      </w:r>
      <w:r w:rsidR="00160027" w:rsidRPr="00E272B0">
        <w:t xml:space="preserve">o estudioso cubano </w:t>
      </w:r>
      <w:proofErr w:type="spellStart"/>
      <w:r w:rsidR="00160027" w:rsidRPr="00E272B0">
        <w:t>Mosquera</w:t>
      </w:r>
      <w:proofErr w:type="spellEnd"/>
      <w:r w:rsidR="00160027" w:rsidRPr="00E272B0">
        <w:rPr>
          <w:rStyle w:val="Refdenotaderodap"/>
        </w:rPr>
        <w:footnoteReference w:id="23"/>
      </w:r>
      <w:r w:rsidR="00160027" w:rsidRPr="00E272B0">
        <w:t>, um princípio adotado no processo poético d</w:t>
      </w:r>
      <w:r w:rsidR="00893C9F" w:rsidRPr="00E272B0">
        <w:t>est</w:t>
      </w:r>
      <w:r w:rsidR="00160027" w:rsidRPr="00E272B0">
        <w:t xml:space="preserve">a artista e revelado no emprego dos materiais de arquivos </w:t>
      </w:r>
      <w:r w:rsidR="00D54B20" w:rsidRPr="00E272B0">
        <w:t>–</w:t>
      </w:r>
      <w:r w:rsidR="00160027" w:rsidRPr="00E272B0">
        <w:t xml:space="preserve"> </w:t>
      </w:r>
      <w:r w:rsidR="00D54B20" w:rsidRPr="00E272B0">
        <w:t xml:space="preserve">nos </w:t>
      </w:r>
      <w:r w:rsidR="00FE7CF9" w:rsidRPr="00E272B0">
        <w:t>deslocamentos territoriais</w:t>
      </w:r>
      <w:r w:rsidR="00160027" w:rsidRPr="00E272B0">
        <w:t xml:space="preserve"> sua ação predomina</w:t>
      </w:r>
      <w:r w:rsidR="00FE7CF9" w:rsidRPr="00E272B0">
        <w:t xml:space="preserve"> sobre </w:t>
      </w:r>
      <w:r w:rsidR="00D54B20" w:rsidRPr="00E272B0">
        <w:t>as representações</w:t>
      </w:r>
      <w:r w:rsidR="00FE7CF9" w:rsidRPr="00E272B0">
        <w:t xml:space="preserve">. </w:t>
      </w:r>
      <w:r w:rsidR="00366CDE" w:rsidRPr="00E272B0">
        <w:t xml:space="preserve">A documentação arquivística é essencial </w:t>
      </w:r>
      <w:r w:rsidR="00A72042" w:rsidRPr="00E272B0">
        <w:t xml:space="preserve">como elemento do </w:t>
      </w:r>
      <w:r w:rsidR="00366CDE" w:rsidRPr="00E272B0">
        <w:t>trabalho</w:t>
      </w:r>
      <w:r w:rsidR="00A72042" w:rsidRPr="00E272B0">
        <w:t>: inúmeros</w:t>
      </w:r>
      <w:r w:rsidR="00366CDE" w:rsidRPr="00E272B0">
        <w:t xml:space="preserve"> mapas</w:t>
      </w:r>
      <w:r w:rsidR="00D54B20" w:rsidRPr="00E272B0">
        <w:t xml:space="preserve"> de diversas datações,</w:t>
      </w:r>
      <w:r w:rsidR="00A72042" w:rsidRPr="00E272B0">
        <w:t xml:space="preserve"> </w:t>
      </w:r>
      <w:r w:rsidR="00366CDE" w:rsidRPr="00E272B0">
        <w:t>estudos geográfic</w:t>
      </w:r>
      <w:r w:rsidR="00A72042" w:rsidRPr="00E272B0">
        <w:t>os</w:t>
      </w:r>
      <w:r w:rsidR="00366CDE" w:rsidRPr="00E272B0">
        <w:t xml:space="preserve"> </w:t>
      </w:r>
      <w:r w:rsidR="001E4048" w:rsidRPr="00E272B0">
        <w:t xml:space="preserve">das regiões, a captação fotográfica de </w:t>
      </w:r>
      <w:r w:rsidR="00FE7CF9" w:rsidRPr="00E272B0">
        <w:t xml:space="preserve">diversos </w:t>
      </w:r>
      <w:r w:rsidR="001E4048" w:rsidRPr="00E272B0">
        <w:t xml:space="preserve">letreiros </w:t>
      </w:r>
      <w:r w:rsidR="00A72042" w:rsidRPr="00E272B0">
        <w:t xml:space="preserve">nas </w:t>
      </w:r>
      <w:r w:rsidR="001E4048" w:rsidRPr="00E272B0">
        <w:t xml:space="preserve">entradas das cidades brasileiras. </w:t>
      </w:r>
      <w:r w:rsidR="00FE7CF9" w:rsidRPr="00E272B0">
        <w:t>Q</w:t>
      </w:r>
      <w:r w:rsidR="00A72042" w:rsidRPr="00E272B0">
        <w:t xml:space="preserve">uase </w:t>
      </w:r>
      <w:proofErr w:type="gramStart"/>
      <w:r w:rsidR="00A72042" w:rsidRPr="00E272B0">
        <w:t>todo</w:t>
      </w:r>
      <w:r w:rsidR="001E4048" w:rsidRPr="00E272B0">
        <w:t xml:space="preserve">s </w:t>
      </w:r>
      <w:r w:rsidR="00677710" w:rsidRPr="00E272B0">
        <w:t>cont</w:t>
      </w:r>
      <w:r w:rsidR="00FE7CF9" w:rsidRPr="00E272B0">
        <w:t>ém</w:t>
      </w:r>
      <w:proofErr w:type="gramEnd"/>
      <w:r w:rsidR="00677710" w:rsidRPr="00E272B0">
        <w:t xml:space="preserve"> </w:t>
      </w:r>
      <w:r w:rsidR="001E4048" w:rsidRPr="00E272B0">
        <w:t xml:space="preserve">nomes desconhecidos, </w:t>
      </w:r>
      <w:r w:rsidR="00786BD8" w:rsidRPr="00E272B0">
        <w:t>construídos em parcos letreiros de concreto</w:t>
      </w:r>
      <w:r w:rsidR="00FE7CF9" w:rsidRPr="00E272B0">
        <w:t xml:space="preserve"> e</w:t>
      </w:r>
      <w:r w:rsidR="00786BD8" w:rsidRPr="00E272B0">
        <w:t xml:space="preserve"> </w:t>
      </w:r>
      <w:r w:rsidR="00A72042" w:rsidRPr="00E272B0">
        <w:t xml:space="preserve">indicam também </w:t>
      </w:r>
      <w:r w:rsidR="00FE7CF9" w:rsidRPr="00E272B0">
        <w:t xml:space="preserve">os </w:t>
      </w:r>
      <w:r w:rsidR="00AE45DB" w:rsidRPr="00E272B0">
        <w:t xml:space="preserve">lócus </w:t>
      </w:r>
      <w:r w:rsidR="00677710" w:rsidRPr="00E272B0">
        <w:t>esquecidos</w:t>
      </w:r>
      <w:r w:rsidR="00D54B20" w:rsidRPr="00E272B0">
        <w:t xml:space="preserve"> e</w:t>
      </w:r>
      <w:r w:rsidR="00A72042" w:rsidRPr="00E272B0">
        <w:t xml:space="preserve"> nunca referidos </w:t>
      </w:r>
      <w:r w:rsidR="00D54B20" w:rsidRPr="00E272B0">
        <w:t>n</w:t>
      </w:r>
      <w:r w:rsidR="00677710" w:rsidRPr="00E272B0">
        <w:t xml:space="preserve">o </w:t>
      </w:r>
      <w:r w:rsidR="00AE45DB" w:rsidRPr="00E272B0">
        <w:t xml:space="preserve">interior </w:t>
      </w:r>
      <w:r w:rsidR="00677710" w:rsidRPr="00E272B0">
        <w:t>dos pampas</w:t>
      </w:r>
      <w:r w:rsidR="00FE7CF9" w:rsidRPr="00E272B0">
        <w:t xml:space="preserve"> e </w:t>
      </w:r>
      <w:r w:rsidR="00D54B20" w:rsidRPr="00E272B0">
        <w:t>n</w:t>
      </w:r>
      <w:r w:rsidR="00FE7CF9" w:rsidRPr="00E272B0">
        <w:t>o norte do Uruguai</w:t>
      </w:r>
      <w:r w:rsidR="006B14CB" w:rsidRPr="00E272B0">
        <w:t>. São</w:t>
      </w:r>
      <w:r w:rsidR="00677710" w:rsidRPr="00E272B0">
        <w:t xml:space="preserve"> </w:t>
      </w:r>
      <w:r w:rsidR="006B14CB" w:rsidRPr="00E272B0">
        <w:t xml:space="preserve">numerosos </w:t>
      </w:r>
      <w:r w:rsidR="00677710" w:rsidRPr="00E272B0">
        <w:t xml:space="preserve">lugares </w:t>
      </w:r>
      <w:r w:rsidR="006B14CB" w:rsidRPr="00E272B0">
        <w:t xml:space="preserve">que trazem </w:t>
      </w:r>
      <w:r w:rsidR="00A72042" w:rsidRPr="00E272B0">
        <w:t>suas</w:t>
      </w:r>
      <w:r w:rsidR="00677710" w:rsidRPr="00E272B0">
        <w:t xml:space="preserve"> histórias </w:t>
      </w:r>
      <w:r w:rsidR="00A72042" w:rsidRPr="00E272B0">
        <w:t>particulare</w:t>
      </w:r>
      <w:r w:rsidR="006B14CB" w:rsidRPr="00E272B0">
        <w:t>s</w:t>
      </w:r>
      <w:proofErr w:type="gramStart"/>
      <w:r w:rsidR="006B14CB" w:rsidRPr="00E272B0">
        <w:t xml:space="preserve"> mas</w:t>
      </w:r>
      <w:proofErr w:type="gramEnd"/>
      <w:r w:rsidR="006B14CB" w:rsidRPr="00E272B0">
        <w:t xml:space="preserve"> </w:t>
      </w:r>
      <w:r w:rsidR="00FE7CF9" w:rsidRPr="00E272B0">
        <w:t xml:space="preserve">são </w:t>
      </w:r>
      <w:r w:rsidR="006B14CB" w:rsidRPr="00E272B0">
        <w:t xml:space="preserve">inteiramente </w:t>
      </w:r>
      <w:r w:rsidR="00677710" w:rsidRPr="00E272B0">
        <w:t xml:space="preserve">desconhecidas. </w:t>
      </w:r>
      <w:r w:rsidR="00AE45DB" w:rsidRPr="00E272B0">
        <w:t xml:space="preserve">Em </w:t>
      </w:r>
      <w:r w:rsidR="00D54B20" w:rsidRPr="00E272B0">
        <w:t xml:space="preserve">um </w:t>
      </w:r>
      <w:r w:rsidR="00AE45DB" w:rsidRPr="00E272B0">
        <w:t xml:space="preserve">mesmo sentido, </w:t>
      </w:r>
      <w:r w:rsidR="00AE45DB" w:rsidRPr="00E272B0">
        <w:rPr>
          <w:i/>
        </w:rPr>
        <w:t>Como se faz um deserto</w:t>
      </w:r>
      <w:r w:rsidR="006B14CB" w:rsidRPr="00E272B0">
        <w:t xml:space="preserve"> constitui</w:t>
      </w:r>
      <w:r w:rsidR="00D54B20" w:rsidRPr="00E272B0">
        <w:t>-se</w:t>
      </w:r>
      <w:r w:rsidR="006B14CB" w:rsidRPr="00E272B0">
        <w:t xml:space="preserve"> como um </w:t>
      </w:r>
      <w:r w:rsidR="00AE45DB" w:rsidRPr="00E272B0">
        <w:t>arquivo em aberto, pois foi concebido como “um processo aberto de documentação e pesquisa”.</w:t>
      </w:r>
      <w:r w:rsidR="00AE45DB" w:rsidRPr="00E272B0">
        <w:rPr>
          <w:rStyle w:val="Refdenotaderodap"/>
        </w:rPr>
        <w:footnoteReference w:id="24"/>
      </w:r>
      <w:r w:rsidR="00AE45DB" w:rsidRPr="00E272B0">
        <w:t xml:space="preserve"> Todos </w:t>
      </w:r>
      <w:r w:rsidR="006B14CB" w:rsidRPr="00E272B0">
        <w:t xml:space="preserve">os </w:t>
      </w:r>
      <w:r w:rsidR="00AE45DB" w:rsidRPr="00E272B0">
        <w:t>arquivos</w:t>
      </w:r>
      <w:r w:rsidR="006B14CB" w:rsidRPr="00E272B0">
        <w:t xml:space="preserve"> que lhe correspondem</w:t>
      </w:r>
      <w:r w:rsidR="00AE45DB" w:rsidRPr="00E272B0">
        <w:t xml:space="preserve">, </w:t>
      </w:r>
      <w:r w:rsidR="009351F5" w:rsidRPr="00E272B0">
        <w:t>entre textos, livros científicos de geografia e cartografia, periódicos estrangeiros sobre o Brasil, mapas de diversas fontes históricas</w:t>
      </w:r>
      <w:r w:rsidR="00A72042" w:rsidRPr="00E272B0">
        <w:t xml:space="preserve"> de tempos diversos</w:t>
      </w:r>
      <w:r w:rsidR="004138E8" w:rsidRPr="00E272B0">
        <w:t xml:space="preserve"> e</w:t>
      </w:r>
      <w:r w:rsidR="009351F5" w:rsidRPr="00E272B0">
        <w:t xml:space="preserve"> fotografias, </w:t>
      </w:r>
      <w:r w:rsidR="00A72042" w:rsidRPr="00E272B0">
        <w:t xml:space="preserve">compõem </w:t>
      </w:r>
      <w:r w:rsidR="009351F5" w:rsidRPr="00E272B0">
        <w:t>a ver</w:t>
      </w:r>
      <w:r w:rsidR="004138E8" w:rsidRPr="00E272B0">
        <w:t>ídica</w:t>
      </w:r>
      <w:r w:rsidR="009351F5" w:rsidRPr="00E272B0">
        <w:t xml:space="preserve"> anatomia do trabalho. </w:t>
      </w:r>
      <w:r w:rsidR="004138E8" w:rsidRPr="00E272B0">
        <w:t>Os a</w:t>
      </w:r>
      <w:r w:rsidR="00363594" w:rsidRPr="00E272B0">
        <w:t xml:space="preserve">rquivos </w:t>
      </w:r>
      <w:r w:rsidR="009351F5" w:rsidRPr="00E272B0">
        <w:t xml:space="preserve">são o </w:t>
      </w:r>
      <w:r w:rsidR="000E1365" w:rsidRPr="00E272B0">
        <w:t xml:space="preserve">próprio </w:t>
      </w:r>
      <w:r w:rsidR="009351F5" w:rsidRPr="00E272B0">
        <w:t xml:space="preserve">trabalho, </w:t>
      </w:r>
      <w:r w:rsidR="004138E8" w:rsidRPr="00E272B0">
        <w:t xml:space="preserve">o </w:t>
      </w:r>
      <w:r w:rsidR="009351F5" w:rsidRPr="00E272B0">
        <w:t xml:space="preserve">que </w:t>
      </w:r>
      <w:r w:rsidR="00FE7CF9" w:rsidRPr="00E272B0">
        <w:t xml:space="preserve">emerge </w:t>
      </w:r>
      <w:r w:rsidR="004A683F" w:rsidRPr="00E272B0">
        <w:t xml:space="preserve">com ousadia para </w:t>
      </w:r>
      <w:r w:rsidR="009351F5" w:rsidRPr="00E272B0">
        <w:t xml:space="preserve">trazer à luz </w:t>
      </w:r>
      <w:r w:rsidR="004138E8" w:rsidRPr="00E272B0">
        <w:t xml:space="preserve">muitos destes </w:t>
      </w:r>
      <w:r w:rsidR="009351F5" w:rsidRPr="00E272B0">
        <w:t>lugares abandonados</w:t>
      </w:r>
      <w:r w:rsidR="004A683F" w:rsidRPr="00E272B0">
        <w:t xml:space="preserve"> </w:t>
      </w:r>
      <w:r w:rsidR="00D54B20" w:rsidRPr="00E272B0">
        <w:t>n</w:t>
      </w:r>
      <w:r w:rsidR="004A683F" w:rsidRPr="00E272B0">
        <w:t xml:space="preserve">o </w:t>
      </w:r>
      <w:r w:rsidR="004138E8" w:rsidRPr="00E272B0">
        <w:t xml:space="preserve">devastado </w:t>
      </w:r>
      <w:r w:rsidR="004A683F" w:rsidRPr="00E272B0">
        <w:t>nordeste brasileiro</w:t>
      </w:r>
      <w:r w:rsidR="009351F5" w:rsidRPr="00E272B0">
        <w:t xml:space="preserve">, </w:t>
      </w:r>
      <w:r w:rsidR="004138E8" w:rsidRPr="00E272B0">
        <w:t xml:space="preserve">em seu </w:t>
      </w:r>
      <w:r w:rsidR="004A683F" w:rsidRPr="00E272B0">
        <w:t xml:space="preserve">mais profundo e íntimo mergulho sobre </w:t>
      </w:r>
      <w:r w:rsidR="00363594" w:rsidRPr="00E272B0">
        <w:t xml:space="preserve">suas </w:t>
      </w:r>
      <w:r w:rsidR="004A683F" w:rsidRPr="00E272B0">
        <w:t>origens</w:t>
      </w:r>
      <w:r w:rsidR="00096C3B" w:rsidRPr="00E272B0">
        <w:t xml:space="preserve"> omitidas</w:t>
      </w:r>
      <w:r w:rsidR="004A683F" w:rsidRPr="00E272B0">
        <w:t>.</w:t>
      </w:r>
      <w:proofErr w:type="gramStart"/>
      <w:r w:rsidR="004A683F" w:rsidRPr="00E272B0">
        <w:rPr>
          <w:rStyle w:val="Refdenotaderodap"/>
        </w:rPr>
        <w:footnoteReference w:id="25"/>
      </w:r>
      <w:proofErr w:type="gramEnd"/>
      <w:r w:rsidR="009351F5" w:rsidRPr="00E272B0">
        <w:t xml:space="preserve"> </w:t>
      </w:r>
    </w:p>
    <w:p w:rsidR="00B61496" w:rsidRDefault="00B61496" w:rsidP="005A744B">
      <w:pPr>
        <w:spacing w:line="360" w:lineRule="auto"/>
        <w:jc w:val="center"/>
      </w:pPr>
      <w:r>
        <w:rPr>
          <w:noProof/>
        </w:rPr>
        <w:drawing>
          <wp:inline distT="0" distB="0" distL="0" distR="0">
            <wp:extent cx="3581400" cy="2716731"/>
            <wp:effectExtent l="19050" t="0" r="0" b="0"/>
            <wp:docPr id="6" name="Imagem 6" descr="C:\Users\maria.simoes\Downloads\image00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a.simoes\Downloads\image001 (3).png"/>
                    <pic:cNvPicPr>
                      <a:picLocks noChangeAspect="1" noChangeArrowheads="1"/>
                    </pic:cNvPicPr>
                  </pic:nvPicPr>
                  <pic:blipFill>
                    <a:blip r:embed="rId11" cstate="print"/>
                    <a:stretch>
                      <a:fillRect/>
                    </a:stretch>
                  </pic:blipFill>
                  <pic:spPr bwMode="auto">
                    <a:xfrm>
                      <a:off x="0" y="0"/>
                      <a:ext cx="3585695" cy="2719989"/>
                    </a:xfrm>
                    <a:prstGeom prst="rect">
                      <a:avLst/>
                    </a:prstGeom>
                    <a:noFill/>
                    <a:ln>
                      <a:noFill/>
                    </a:ln>
                  </pic:spPr>
                </pic:pic>
              </a:graphicData>
            </a:graphic>
          </wp:inline>
        </w:drawing>
      </w:r>
    </w:p>
    <w:p w:rsidR="00730FE7" w:rsidRPr="00E272B0" w:rsidRDefault="00B61496" w:rsidP="00730FE7">
      <w:pPr>
        <w:shd w:val="clear" w:color="auto" w:fill="FFFFFF"/>
        <w:jc w:val="center"/>
      </w:pPr>
      <w:r w:rsidRPr="00B61496">
        <w:rPr>
          <w:sz w:val="18"/>
          <w:szCs w:val="18"/>
        </w:rPr>
        <w:t xml:space="preserve">Figura 05: Marina Camargo. </w:t>
      </w:r>
      <w:proofErr w:type="spellStart"/>
      <w:r w:rsidRPr="00B61496">
        <w:rPr>
          <w:i/>
          <w:color w:val="222222"/>
          <w:sz w:val="18"/>
          <w:szCs w:val="18"/>
        </w:rPr>
        <w:t>Tacuarembó</w:t>
      </w:r>
      <w:proofErr w:type="spellEnd"/>
      <w:r w:rsidRPr="00B61496">
        <w:rPr>
          <w:i/>
          <w:color w:val="222222"/>
          <w:sz w:val="18"/>
          <w:szCs w:val="18"/>
        </w:rPr>
        <w:t>, no Uruguai</w:t>
      </w:r>
      <w:r>
        <w:rPr>
          <w:color w:val="222222"/>
          <w:sz w:val="18"/>
          <w:szCs w:val="18"/>
        </w:rPr>
        <w:t xml:space="preserve">. </w:t>
      </w:r>
      <w:r w:rsidRPr="00B61496">
        <w:rPr>
          <w:i/>
          <w:iCs/>
          <w:color w:val="222222"/>
          <w:sz w:val="18"/>
          <w:szCs w:val="18"/>
        </w:rPr>
        <w:t>Tratado de Limites</w:t>
      </w:r>
      <w:r w:rsidRPr="00B61496">
        <w:rPr>
          <w:color w:val="222222"/>
          <w:sz w:val="18"/>
          <w:szCs w:val="18"/>
        </w:rPr>
        <w:t xml:space="preserve">, apresentado na 8ª Bienal do </w:t>
      </w:r>
      <w:proofErr w:type="gramStart"/>
      <w:r w:rsidRPr="00B61496">
        <w:rPr>
          <w:color w:val="222222"/>
          <w:sz w:val="18"/>
          <w:szCs w:val="18"/>
        </w:rPr>
        <w:t>Mercosul</w:t>
      </w:r>
      <w:proofErr w:type="gramEnd"/>
      <w:r w:rsidRPr="00B61496">
        <w:rPr>
          <w:color w:val="222222"/>
          <w:sz w:val="18"/>
          <w:szCs w:val="18"/>
        </w:rPr>
        <w:t>, Porto Alegre, Brasil, 2011</w:t>
      </w:r>
      <w:r w:rsidR="00730FE7">
        <w:rPr>
          <w:color w:val="222222"/>
          <w:sz w:val="18"/>
          <w:szCs w:val="18"/>
        </w:rPr>
        <w:t xml:space="preserve">. (à </w:t>
      </w:r>
      <w:proofErr w:type="spellStart"/>
      <w:r w:rsidR="00730FE7">
        <w:rPr>
          <w:color w:val="222222"/>
          <w:sz w:val="18"/>
          <w:szCs w:val="18"/>
        </w:rPr>
        <w:t>dir</w:t>
      </w:r>
      <w:proofErr w:type="spellEnd"/>
      <w:r w:rsidR="00730FE7">
        <w:rPr>
          <w:color w:val="222222"/>
          <w:sz w:val="18"/>
          <w:szCs w:val="18"/>
        </w:rPr>
        <w:t xml:space="preserve">) </w:t>
      </w:r>
    </w:p>
    <w:p w:rsidR="002F1D5E" w:rsidRDefault="008F6EB5" w:rsidP="00E84B92">
      <w:pPr>
        <w:spacing w:line="360" w:lineRule="auto"/>
        <w:ind w:firstLine="708"/>
        <w:jc w:val="both"/>
      </w:pPr>
      <w:r w:rsidRPr="00E272B0">
        <w:lastRenderedPageBreak/>
        <w:t>Os dois casos exemplares d</w:t>
      </w:r>
      <w:r w:rsidR="00065E7E" w:rsidRPr="00E272B0">
        <w:t>as</w:t>
      </w:r>
      <w:r w:rsidRPr="00E272B0">
        <w:t xml:space="preserve"> poéticas artísticas</w:t>
      </w:r>
      <w:r w:rsidR="00CD5711" w:rsidRPr="00E272B0">
        <w:t xml:space="preserve"> apresentadas</w:t>
      </w:r>
      <w:r w:rsidR="00CD5711" w:rsidRPr="00E272B0">
        <w:rPr>
          <w:rStyle w:val="Refdenotaderodap"/>
        </w:rPr>
        <w:footnoteReference w:id="26"/>
      </w:r>
      <w:r w:rsidR="00CD5711" w:rsidRPr="00E272B0">
        <w:t xml:space="preserve">, mesmo </w:t>
      </w:r>
      <w:r w:rsidR="00065E7E" w:rsidRPr="00E272B0">
        <w:t>formada</w:t>
      </w:r>
      <w:r w:rsidR="00582854" w:rsidRPr="00E272B0">
        <w:t>s por</w:t>
      </w:r>
      <w:r w:rsidR="00CD5711" w:rsidRPr="00E272B0">
        <w:t xml:space="preserve"> propostas diferenciadas, são </w:t>
      </w:r>
      <w:r w:rsidRPr="00E272B0">
        <w:t xml:space="preserve">estruturadas por </w:t>
      </w:r>
      <w:r w:rsidR="00B35248" w:rsidRPr="00E272B0">
        <w:t xml:space="preserve">meio de </w:t>
      </w:r>
      <w:r w:rsidRPr="00E272B0">
        <w:t>seus arquivos</w:t>
      </w:r>
      <w:r w:rsidR="000C37F8" w:rsidRPr="00E272B0">
        <w:t xml:space="preserve"> e </w:t>
      </w:r>
      <w:r w:rsidR="00582854" w:rsidRPr="00E272B0">
        <w:t>pelo</w:t>
      </w:r>
      <w:r w:rsidR="000C37F8" w:rsidRPr="00E272B0">
        <w:t xml:space="preserve"> modo específico de empregá-los</w:t>
      </w:r>
      <w:r w:rsidR="005E635B" w:rsidRPr="00E272B0">
        <w:t xml:space="preserve"> </w:t>
      </w:r>
      <w:r w:rsidR="002B7A44" w:rsidRPr="00E272B0">
        <w:t>em seus</w:t>
      </w:r>
      <w:r w:rsidR="005E635B" w:rsidRPr="00E272B0">
        <w:t xml:space="preserve"> processo</w:t>
      </w:r>
      <w:r w:rsidR="002B7A44" w:rsidRPr="00E272B0">
        <w:t>s poéticos</w:t>
      </w:r>
      <w:r w:rsidR="00CD5711" w:rsidRPr="00E272B0">
        <w:t>. E</w:t>
      </w:r>
      <w:r w:rsidR="005E635B" w:rsidRPr="00E272B0">
        <w:t>l</w:t>
      </w:r>
      <w:r w:rsidRPr="00E272B0">
        <w:t xml:space="preserve">es </w:t>
      </w:r>
      <w:r w:rsidR="00582854" w:rsidRPr="00E272B0">
        <w:t xml:space="preserve">se </w:t>
      </w:r>
      <w:r w:rsidR="00D97FAE" w:rsidRPr="00E272B0">
        <w:t xml:space="preserve">tornam </w:t>
      </w:r>
      <w:r w:rsidRPr="00E272B0">
        <w:t>o cerne dessas produções</w:t>
      </w:r>
      <w:r w:rsidR="00CD5711" w:rsidRPr="00E272B0">
        <w:t>. E</w:t>
      </w:r>
      <w:r w:rsidRPr="00E272B0">
        <w:t xml:space="preserve">videnciam que, mesmo ao se constituírem como práticas </w:t>
      </w:r>
      <w:r w:rsidR="00065E7E" w:rsidRPr="00E272B0">
        <w:t>artísticas</w:t>
      </w:r>
      <w:proofErr w:type="gramStart"/>
      <w:r w:rsidRPr="00E272B0">
        <w:t>,</w:t>
      </w:r>
      <w:r w:rsidR="00CD5711" w:rsidRPr="00E272B0">
        <w:t xml:space="preserve"> </w:t>
      </w:r>
      <w:r w:rsidR="00D54B20" w:rsidRPr="00E272B0">
        <w:t>sugerem</w:t>
      </w:r>
      <w:proofErr w:type="gramEnd"/>
      <w:r w:rsidR="00D54B20" w:rsidRPr="00E272B0">
        <w:t xml:space="preserve"> </w:t>
      </w:r>
      <w:r w:rsidRPr="00E272B0">
        <w:t xml:space="preserve">aflorar </w:t>
      </w:r>
      <w:r w:rsidR="00D54B20" w:rsidRPr="00E272B0">
        <w:t xml:space="preserve">valiosas </w:t>
      </w:r>
      <w:r w:rsidRPr="00E272B0">
        <w:t>leituras históricas da arte</w:t>
      </w:r>
      <w:r w:rsidR="002F1D5E" w:rsidRPr="00E272B0">
        <w:t>,</w:t>
      </w:r>
      <w:r w:rsidRPr="00E272B0">
        <w:t xml:space="preserve"> </w:t>
      </w:r>
      <w:r w:rsidR="00CD5711" w:rsidRPr="00E272B0">
        <w:t xml:space="preserve">empreendidas </w:t>
      </w:r>
      <w:r w:rsidR="002B7A44" w:rsidRPr="00E272B0">
        <w:t xml:space="preserve">inicialmente </w:t>
      </w:r>
      <w:r w:rsidR="00CD5711" w:rsidRPr="00E272B0">
        <w:t xml:space="preserve">pelas artistas </w:t>
      </w:r>
      <w:r w:rsidR="00065E7E" w:rsidRPr="00E272B0">
        <w:t xml:space="preserve">em meio aos desenhos da </w:t>
      </w:r>
      <w:r w:rsidR="00890A4D" w:rsidRPr="00E272B0">
        <w:t>cultura contemporânea</w:t>
      </w:r>
      <w:r w:rsidR="002B7A44" w:rsidRPr="00E272B0">
        <w:t xml:space="preserve">, mas passíveis de </w:t>
      </w:r>
      <w:r w:rsidR="00D54B20" w:rsidRPr="00E272B0">
        <w:t xml:space="preserve">ricos </w:t>
      </w:r>
      <w:r w:rsidR="002B7A44" w:rsidRPr="00E272B0">
        <w:t>desdobramentos pela recepção pública</w:t>
      </w:r>
      <w:r w:rsidR="00D54B20" w:rsidRPr="00E272B0">
        <w:t>. Ess</w:t>
      </w:r>
      <w:r w:rsidR="008A42D7" w:rsidRPr="00E272B0">
        <w:t>es arquivos</w:t>
      </w:r>
      <w:r w:rsidR="00D54B20" w:rsidRPr="00E272B0">
        <w:t>,</w:t>
      </w:r>
      <w:r w:rsidR="008A42D7" w:rsidRPr="00E272B0">
        <w:t xml:space="preserve"> </w:t>
      </w:r>
      <w:r w:rsidR="00645A74" w:rsidRPr="00E272B0">
        <w:t xml:space="preserve">como parte fundamental da </w:t>
      </w:r>
      <w:r w:rsidR="008A42D7" w:rsidRPr="00E272B0">
        <w:t xml:space="preserve">elaboração dos trabalhos </w:t>
      </w:r>
      <w:r w:rsidR="00D54B20" w:rsidRPr="00E272B0">
        <w:t>d</w:t>
      </w:r>
      <w:r w:rsidR="008A42D7" w:rsidRPr="00E272B0">
        <w:t>estacam</w:t>
      </w:r>
      <w:r w:rsidR="00E83E25" w:rsidRPr="00E272B0">
        <w:t xml:space="preserve"> interesse </w:t>
      </w:r>
      <w:r w:rsidR="00D54B20" w:rsidRPr="00E272B0">
        <w:t xml:space="preserve">a fatos relativos </w:t>
      </w:r>
      <w:r w:rsidR="00E83E25" w:rsidRPr="00E272B0">
        <w:t>às h</w:t>
      </w:r>
      <w:r w:rsidR="00D54B20" w:rsidRPr="00E272B0">
        <w:t>istórias contemporâneas da arte. Citam-se, a partir desses</w:t>
      </w:r>
      <w:r w:rsidR="00D112CC" w:rsidRPr="00E272B0">
        <w:t xml:space="preserve"> estudos de casos a presença d</w:t>
      </w:r>
      <w:r w:rsidR="00582854" w:rsidRPr="00E272B0">
        <w:t xml:space="preserve">o artista nômade, </w:t>
      </w:r>
      <w:r w:rsidR="00D112CC" w:rsidRPr="00E272B0">
        <w:t>a</w:t>
      </w:r>
      <w:r w:rsidR="00582854" w:rsidRPr="00E272B0">
        <w:t xml:space="preserve"> </w:t>
      </w:r>
      <w:r w:rsidR="00F9623C" w:rsidRPr="00E272B0">
        <w:t xml:space="preserve">busca </w:t>
      </w:r>
      <w:r w:rsidR="00D112CC" w:rsidRPr="00E272B0">
        <w:t xml:space="preserve">obsessiva </w:t>
      </w:r>
      <w:r w:rsidR="00F9623C" w:rsidRPr="00E272B0">
        <w:t xml:space="preserve">de </w:t>
      </w:r>
      <w:r w:rsidR="00582854" w:rsidRPr="00E272B0">
        <w:t xml:space="preserve">histórias </w:t>
      </w:r>
      <w:r w:rsidR="00E83E25" w:rsidRPr="00E272B0">
        <w:t xml:space="preserve">esquecidas, </w:t>
      </w:r>
      <w:r w:rsidR="00582854" w:rsidRPr="00E272B0">
        <w:t>obras</w:t>
      </w:r>
      <w:r w:rsidR="00E83E25" w:rsidRPr="00E272B0">
        <w:t>, moradias</w:t>
      </w:r>
      <w:r w:rsidR="00582854" w:rsidRPr="00E272B0">
        <w:t xml:space="preserve"> e coleções de objetos </w:t>
      </w:r>
      <w:r w:rsidR="00D112CC" w:rsidRPr="00E272B0">
        <w:t xml:space="preserve">originários em </w:t>
      </w:r>
      <w:r w:rsidR="00582854" w:rsidRPr="00E272B0">
        <w:t>culturas abandonadas (</w:t>
      </w:r>
      <w:proofErr w:type="spellStart"/>
      <w:r w:rsidR="00582854" w:rsidRPr="00E272B0">
        <w:t>Fordlândia</w:t>
      </w:r>
      <w:proofErr w:type="spellEnd"/>
      <w:r w:rsidR="00582854" w:rsidRPr="00E272B0">
        <w:t xml:space="preserve">), </w:t>
      </w:r>
      <w:r w:rsidR="00586DC4" w:rsidRPr="00E272B0">
        <w:t xml:space="preserve">assim como </w:t>
      </w:r>
      <w:r w:rsidR="00D112CC" w:rsidRPr="00E272B0">
        <w:t xml:space="preserve">a presença de </w:t>
      </w:r>
      <w:r w:rsidR="00FF6C06" w:rsidRPr="00E272B0">
        <w:t xml:space="preserve">inverdades </w:t>
      </w:r>
      <w:r w:rsidR="00582854" w:rsidRPr="00E272B0">
        <w:t>institucionais e o poder dos museus de ciências</w:t>
      </w:r>
      <w:r w:rsidR="00C56EE2" w:rsidRPr="00E272B0">
        <w:t xml:space="preserve">. Também referem às fusões </w:t>
      </w:r>
      <w:r w:rsidR="00163859" w:rsidRPr="00E272B0">
        <w:t xml:space="preserve">de </w:t>
      </w:r>
      <w:r w:rsidR="00582854" w:rsidRPr="00E272B0">
        <w:t xml:space="preserve">fronteiras </w:t>
      </w:r>
      <w:r w:rsidR="00E83E25" w:rsidRPr="00E272B0">
        <w:t xml:space="preserve">em </w:t>
      </w:r>
      <w:r w:rsidR="00582854" w:rsidRPr="00E272B0">
        <w:t>representações</w:t>
      </w:r>
      <w:r w:rsidR="00E83E25" w:rsidRPr="00E272B0">
        <w:t xml:space="preserve"> geográficas</w:t>
      </w:r>
      <w:r w:rsidR="00582854" w:rsidRPr="00E272B0">
        <w:t xml:space="preserve">, os </w:t>
      </w:r>
      <w:r w:rsidR="00E83E25" w:rsidRPr="00E272B0">
        <w:t xml:space="preserve">mesmos </w:t>
      </w:r>
      <w:r w:rsidR="00582854" w:rsidRPr="00E272B0">
        <w:t>lugares em situações culturais contrastantes (signos da guerra e turismo)</w:t>
      </w:r>
      <w:r w:rsidR="002F1D5E" w:rsidRPr="00E272B0">
        <w:t>, lugarejos</w:t>
      </w:r>
      <w:r w:rsidR="00582854" w:rsidRPr="00E272B0">
        <w:t xml:space="preserve"> sem memória </w:t>
      </w:r>
      <w:r w:rsidR="00163859" w:rsidRPr="00E272B0">
        <w:t>e excluídos dos mapas</w:t>
      </w:r>
      <w:r w:rsidR="0062274C" w:rsidRPr="00E272B0">
        <w:t xml:space="preserve">, assim como </w:t>
      </w:r>
      <w:r w:rsidR="00163859" w:rsidRPr="00E272B0">
        <w:t xml:space="preserve">das </w:t>
      </w:r>
      <w:r w:rsidR="00582854" w:rsidRPr="00E272B0">
        <w:t>histórias culturais</w:t>
      </w:r>
      <w:r w:rsidR="00E710FF" w:rsidRPr="00E272B0">
        <w:t xml:space="preserve"> conhecidas</w:t>
      </w:r>
      <w:r w:rsidR="00582854" w:rsidRPr="00E272B0">
        <w:t xml:space="preserve">, </w:t>
      </w:r>
      <w:r w:rsidR="0062274C" w:rsidRPr="00E272B0">
        <w:t>igualmente o</w:t>
      </w:r>
      <w:r w:rsidR="00582854" w:rsidRPr="00E272B0">
        <w:t xml:space="preserve"> pensamento de borda </w:t>
      </w:r>
      <w:r w:rsidR="00163859" w:rsidRPr="00E272B0">
        <w:t xml:space="preserve">presente </w:t>
      </w:r>
      <w:r w:rsidR="00582854" w:rsidRPr="00E272B0">
        <w:t>entre limites territoriais, entre tantos outros</w:t>
      </w:r>
      <w:r w:rsidR="002F1D5E" w:rsidRPr="00E272B0">
        <w:t>.</w:t>
      </w:r>
      <w:r w:rsidR="00582854" w:rsidRPr="00E272B0">
        <w:t xml:space="preserve"> </w:t>
      </w:r>
    </w:p>
    <w:p w:rsidR="008F2437" w:rsidRDefault="005A744B" w:rsidP="008F2437">
      <w:pPr>
        <w:spacing w:line="360" w:lineRule="auto"/>
        <w:jc w:val="both"/>
        <w:rPr>
          <w:color w:val="222222"/>
          <w:sz w:val="18"/>
          <w:szCs w:val="18"/>
        </w:rPr>
      </w:pPr>
      <w:r>
        <w:rPr>
          <w:noProof/>
        </w:rPr>
        <w:drawing>
          <wp:inline distT="0" distB="0" distL="0" distR="0">
            <wp:extent cx="2890305" cy="1936504"/>
            <wp:effectExtent l="19050" t="0" r="5295" b="0"/>
            <wp:docPr id="7" name="Imagem 7" descr="C:\Users\maria.simoes\Downloads\image001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simoes\Downloads\image001 (4).png"/>
                    <pic:cNvPicPr>
                      <a:picLocks noChangeAspect="1" noChangeArrowheads="1"/>
                    </pic:cNvPicPr>
                  </pic:nvPicPr>
                  <pic:blipFill>
                    <a:blip r:embed="rId12" cstate="print"/>
                    <a:stretch>
                      <a:fillRect/>
                    </a:stretch>
                  </pic:blipFill>
                  <pic:spPr bwMode="auto">
                    <a:xfrm>
                      <a:off x="0" y="0"/>
                      <a:ext cx="2890305" cy="193650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8F2437">
        <w:rPr>
          <w:color w:val="222222"/>
          <w:sz w:val="18"/>
          <w:szCs w:val="18"/>
        </w:rPr>
        <w:t xml:space="preserve">   </w:t>
      </w:r>
      <w:r w:rsidR="008F2437">
        <w:rPr>
          <w:noProof/>
          <w:color w:val="222222"/>
          <w:sz w:val="18"/>
          <w:szCs w:val="18"/>
        </w:rPr>
        <w:drawing>
          <wp:inline distT="0" distB="0" distL="0" distR="0">
            <wp:extent cx="2624797" cy="1947600"/>
            <wp:effectExtent l="19050" t="0" r="4103" b="0"/>
            <wp:docPr id="3" name="Imagem 3" descr="C:\Users\maria.simoes\Downloads\image001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simoes\Downloads\image001 (5).png"/>
                    <pic:cNvPicPr>
                      <a:picLocks noChangeAspect="1" noChangeArrowheads="1"/>
                    </pic:cNvPicPr>
                  </pic:nvPicPr>
                  <pic:blipFill>
                    <a:blip r:embed="rId13" cstate="print"/>
                    <a:stretch>
                      <a:fillRect/>
                    </a:stretch>
                  </pic:blipFill>
                  <pic:spPr bwMode="auto">
                    <a:xfrm>
                      <a:off x="0" y="0"/>
                      <a:ext cx="2624797" cy="19476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A744B" w:rsidRPr="008F2437" w:rsidRDefault="005A744B" w:rsidP="005A744B">
      <w:pPr>
        <w:shd w:val="clear" w:color="auto" w:fill="FFFFFF"/>
        <w:jc w:val="center"/>
        <w:rPr>
          <w:color w:val="222222"/>
          <w:sz w:val="18"/>
          <w:szCs w:val="18"/>
        </w:rPr>
      </w:pPr>
      <w:r>
        <w:rPr>
          <w:color w:val="222222"/>
          <w:sz w:val="18"/>
          <w:szCs w:val="18"/>
        </w:rPr>
        <w:t xml:space="preserve">Figura 06: Marina Camargo. (à </w:t>
      </w:r>
      <w:proofErr w:type="spellStart"/>
      <w:r>
        <w:rPr>
          <w:color w:val="222222"/>
          <w:sz w:val="18"/>
          <w:szCs w:val="18"/>
        </w:rPr>
        <w:t>esq</w:t>
      </w:r>
      <w:proofErr w:type="spellEnd"/>
      <w:r>
        <w:rPr>
          <w:color w:val="222222"/>
          <w:sz w:val="18"/>
          <w:szCs w:val="18"/>
        </w:rPr>
        <w:t xml:space="preserve">) </w:t>
      </w:r>
      <w:r>
        <w:rPr>
          <w:i/>
          <w:color w:val="222222"/>
          <w:sz w:val="18"/>
          <w:szCs w:val="18"/>
        </w:rPr>
        <w:t>Como se faz um deserto</w:t>
      </w:r>
      <w:r>
        <w:rPr>
          <w:color w:val="222222"/>
          <w:sz w:val="18"/>
          <w:szCs w:val="18"/>
        </w:rPr>
        <w:t xml:space="preserve">. </w:t>
      </w:r>
      <w:proofErr w:type="spellStart"/>
      <w:r>
        <w:rPr>
          <w:i/>
          <w:color w:val="222222"/>
          <w:sz w:val="18"/>
          <w:szCs w:val="18"/>
        </w:rPr>
        <w:t>Diccionario</w:t>
      </w:r>
      <w:proofErr w:type="spellEnd"/>
      <w:r>
        <w:rPr>
          <w:i/>
          <w:color w:val="222222"/>
          <w:sz w:val="18"/>
          <w:szCs w:val="18"/>
        </w:rPr>
        <w:t xml:space="preserve"> da língua portuguesa</w:t>
      </w:r>
      <w:r>
        <w:rPr>
          <w:color w:val="222222"/>
          <w:sz w:val="18"/>
          <w:szCs w:val="18"/>
        </w:rPr>
        <w:t xml:space="preserve">, por Antonio Moraes Silva (1813), 2013. (à </w:t>
      </w:r>
      <w:proofErr w:type="spellStart"/>
      <w:r>
        <w:rPr>
          <w:color w:val="222222"/>
          <w:sz w:val="18"/>
          <w:szCs w:val="18"/>
        </w:rPr>
        <w:t>dir</w:t>
      </w:r>
      <w:proofErr w:type="spellEnd"/>
      <w:r>
        <w:rPr>
          <w:color w:val="222222"/>
          <w:sz w:val="18"/>
          <w:szCs w:val="18"/>
        </w:rPr>
        <w:t xml:space="preserve">) </w:t>
      </w:r>
      <w:r w:rsidR="008F2437">
        <w:rPr>
          <w:i/>
          <w:color w:val="222222"/>
          <w:sz w:val="18"/>
          <w:szCs w:val="18"/>
        </w:rPr>
        <w:t>Como se faz um deserto</w:t>
      </w:r>
      <w:r w:rsidR="008F2437">
        <w:rPr>
          <w:color w:val="222222"/>
          <w:sz w:val="18"/>
          <w:szCs w:val="18"/>
        </w:rPr>
        <w:t>, 2013.</w:t>
      </w:r>
    </w:p>
    <w:p w:rsidR="005A744B" w:rsidRPr="00E272B0" w:rsidRDefault="005A744B" w:rsidP="00E84B92">
      <w:pPr>
        <w:spacing w:line="360" w:lineRule="auto"/>
        <w:ind w:firstLine="708"/>
        <w:jc w:val="both"/>
      </w:pPr>
    </w:p>
    <w:p w:rsidR="008F6EB5" w:rsidRPr="00E272B0" w:rsidRDefault="002F1D5E" w:rsidP="00E84B92">
      <w:pPr>
        <w:spacing w:line="360" w:lineRule="auto"/>
        <w:ind w:firstLine="708"/>
        <w:jc w:val="both"/>
      </w:pPr>
      <w:r w:rsidRPr="00E272B0">
        <w:t xml:space="preserve">No entanto, </w:t>
      </w:r>
      <w:proofErr w:type="gramStart"/>
      <w:r w:rsidR="00E710FF" w:rsidRPr="00E272B0">
        <w:t>pergunta-se</w:t>
      </w:r>
      <w:proofErr w:type="gramEnd"/>
      <w:r w:rsidR="00E710FF" w:rsidRPr="00E272B0">
        <w:t xml:space="preserve"> </w:t>
      </w:r>
      <w:r w:rsidRPr="00E272B0">
        <w:t>quais seriam os contornos d</w:t>
      </w:r>
      <w:r w:rsidR="00E710FF" w:rsidRPr="00E272B0">
        <w:t xml:space="preserve">e uma </w:t>
      </w:r>
      <w:r w:rsidRPr="00E272B0">
        <w:t xml:space="preserve">produção do historiador, </w:t>
      </w:r>
      <w:r w:rsidR="00E710FF" w:rsidRPr="00E272B0">
        <w:t xml:space="preserve">a partir de </w:t>
      </w:r>
      <w:r w:rsidRPr="00E272B0">
        <w:t xml:space="preserve">seus arquivos, diante de produções artísticas que </w:t>
      </w:r>
      <w:r w:rsidR="001106DA" w:rsidRPr="00E272B0">
        <w:t xml:space="preserve">já </w:t>
      </w:r>
      <w:r w:rsidRPr="00E272B0">
        <w:t xml:space="preserve">indicam </w:t>
      </w:r>
      <w:r w:rsidR="000633B1" w:rsidRPr="00E272B0">
        <w:t xml:space="preserve">elas mesmas </w:t>
      </w:r>
      <w:r w:rsidR="00230824" w:rsidRPr="00E272B0">
        <w:t>muitas da</w:t>
      </w:r>
      <w:r w:rsidRPr="00E272B0">
        <w:t>s questões his</w:t>
      </w:r>
      <w:r w:rsidR="00230824" w:rsidRPr="00E272B0">
        <w:t xml:space="preserve">tóricas </w:t>
      </w:r>
      <w:r w:rsidR="004A2581" w:rsidRPr="00E272B0">
        <w:t xml:space="preserve">dos nossos tempos e nelas </w:t>
      </w:r>
      <w:r w:rsidR="00230824" w:rsidRPr="00E272B0">
        <w:t xml:space="preserve">mencionadas. </w:t>
      </w:r>
      <w:r w:rsidR="00C17AD8" w:rsidRPr="00E272B0">
        <w:t xml:space="preserve">Indaga-se </w:t>
      </w:r>
      <w:r w:rsidR="008279A1" w:rsidRPr="00E272B0">
        <w:t xml:space="preserve">sobre </w:t>
      </w:r>
      <w:r w:rsidR="00230824" w:rsidRPr="00E272B0">
        <w:t>o</w:t>
      </w:r>
      <w:r w:rsidRPr="00E272B0">
        <w:t xml:space="preserve"> que difer</w:t>
      </w:r>
      <w:r w:rsidR="008279A1" w:rsidRPr="00E272B0">
        <w:t>e</w:t>
      </w:r>
      <w:r w:rsidRPr="00E272B0">
        <w:t xml:space="preserve"> o trabalho </w:t>
      </w:r>
      <w:proofErr w:type="spellStart"/>
      <w:r w:rsidRPr="00E272B0">
        <w:t>arquivístico</w:t>
      </w:r>
      <w:proofErr w:type="spellEnd"/>
      <w:r w:rsidRPr="00E272B0">
        <w:t xml:space="preserve"> do historiador </w:t>
      </w:r>
      <w:r w:rsidR="008279A1" w:rsidRPr="00E272B0">
        <w:t>e</w:t>
      </w:r>
      <w:r w:rsidR="00331772" w:rsidRPr="00E272B0">
        <w:t>m relação a</w:t>
      </w:r>
      <w:r w:rsidR="008279A1" w:rsidRPr="00E272B0">
        <w:t xml:space="preserve">o </w:t>
      </w:r>
      <w:r w:rsidRPr="00E272B0">
        <w:t>dos artistas nos contextos culturais d</w:t>
      </w:r>
      <w:r w:rsidR="00C17AD8" w:rsidRPr="00E272B0">
        <w:t>e hoje</w:t>
      </w:r>
      <w:r w:rsidRPr="00E272B0">
        <w:t xml:space="preserve">? </w:t>
      </w:r>
    </w:p>
    <w:p w:rsidR="00C66B7A" w:rsidRPr="00E272B0" w:rsidRDefault="007D3799" w:rsidP="00E84B92">
      <w:pPr>
        <w:spacing w:line="360" w:lineRule="auto"/>
        <w:ind w:firstLine="708"/>
        <w:jc w:val="both"/>
      </w:pPr>
      <w:r w:rsidRPr="00E272B0">
        <w:t xml:space="preserve">Os </w:t>
      </w:r>
      <w:r w:rsidR="001106DA" w:rsidRPr="00E272B0">
        <w:t xml:space="preserve">arquivos </w:t>
      </w:r>
      <w:r w:rsidRPr="00E272B0">
        <w:t xml:space="preserve">de historiadores </w:t>
      </w:r>
      <w:r w:rsidR="001106DA" w:rsidRPr="00E272B0">
        <w:t>não pode</w:t>
      </w:r>
      <w:r w:rsidR="002E5CCE" w:rsidRPr="00E272B0">
        <w:t>ria</w:t>
      </w:r>
      <w:r w:rsidR="001106DA" w:rsidRPr="00E272B0">
        <w:t>m, em nosso ponto de vista</w:t>
      </w:r>
      <w:r w:rsidR="00331772" w:rsidRPr="00E272B0">
        <w:t>,</w:t>
      </w:r>
      <w:r w:rsidR="001106DA" w:rsidRPr="00E272B0">
        <w:t xml:space="preserve"> </w:t>
      </w:r>
      <w:r w:rsidR="002E5CCE" w:rsidRPr="00E272B0">
        <w:t>afa</w:t>
      </w:r>
      <w:r w:rsidRPr="00E272B0">
        <w:t>sta</w:t>
      </w:r>
      <w:r w:rsidR="002E5CCE" w:rsidRPr="00E272B0">
        <w:t xml:space="preserve">rem-se </w:t>
      </w:r>
      <w:r w:rsidRPr="00E272B0">
        <w:t>daqueles dos artista</w:t>
      </w:r>
      <w:r w:rsidR="0062274C" w:rsidRPr="00E272B0">
        <w:t>s</w:t>
      </w:r>
      <w:r w:rsidRPr="00E272B0">
        <w:t>. E</w:t>
      </w:r>
      <w:r w:rsidR="001106DA" w:rsidRPr="00E272B0">
        <w:t xml:space="preserve">les </w:t>
      </w:r>
      <w:r w:rsidR="00331772" w:rsidRPr="00E272B0">
        <w:t xml:space="preserve">se </w:t>
      </w:r>
      <w:r w:rsidR="001106DA" w:rsidRPr="00E272B0">
        <w:t>fundem, interpenetram</w:t>
      </w:r>
      <w:r w:rsidR="000633B1" w:rsidRPr="00E272B0">
        <w:t>-se</w:t>
      </w:r>
      <w:r w:rsidR="001106DA" w:rsidRPr="00E272B0">
        <w:t>, enriquecem</w:t>
      </w:r>
      <w:r w:rsidR="00230824" w:rsidRPr="00E272B0">
        <w:t>-se mutuamente</w:t>
      </w:r>
      <w:r w:rsidR="000633B1" w:rsidRPr="00E272B0">
        <w:t xml:space="preserve"> e podem</w:t>
      </w:r>
      <w:r w:rsidRPr="00E272B0">
        <w:t xml:space="preserve"> </w:t>
      </w:r>
      <w:r w:rsidR="0062274C" w:rsidRPr="00E272B0">
        <w:t>ocasionar frutíferas</w:t>
      </w:r>
      <w:r w:rsidRPr="00E272B0">
        <w:t xml:space="preserve"> ampliações e extensões. </w:t>
      </w:r>
      <w:r w:rsidR="001106DA" w:rsidRPr="00E272B0">
        <w:t xml:space="preserve">Foram-se os tempos das </w:t>
      </w:r>
      <w:r w:rsidR="003D5AC4" w:rsidRPr="00E272B0">
        <w:t xml:space="preserve">indeléveis </w:t>
      </w:r>
      <w:r w:rsidR="000633B1" w:rsidRPr="00E272B0">
        <w:t>segrega</w:t>
      </w:r>
      <w:r w:rsidR="001106DA" w:rsidRPr="00E272B0">
        <w:t xml:space="preserve">ções </w:t>
      </w:r>
      <w:r w:rsidR="001106DA" w:rsidRPr="00E272B0">
        <w:lastRenderedPageBreak/>
        <w:t xml:space="preserve">entre o caráter reflexivo dos artistas </w:t>
      </w:r>
      <w:r w:rsidRPr="00E272B0">
        <w:t xml:space="preserve">em relação aos dos </w:t>
      </w:r>
      <w:r w:rsidR="001106DA" w:rsidRPr="00E272B0">
        <w:t>historiadores</w:t>
      </w:r>
      <w:r w:rsidR="00C0409F" w:rsidRPr="00E272B0">
        <w:t xml:space="preserve">, merecendo </w:t>
      </w:r>
      <w:r w:rsidR="00230824" w:rsidRPr="00E272B0">
        <w:t xml:space="preserve">se </w:t>
      </w:r>
      <w:r w:rsidR="002E5CCE" w:rsidRPr="00E272B0">
        <w:t>re</w:t>
      </w:r>
      <w:r w:rsidRPr="00E272B0">
        <w:t xml:space="preserve">pensar sobre </w:t>
      </w:r>
      <w:r w:rsidR="001106DA" w:rsidRPr="00E272B0">
        <w:t>o modo como estes últimos operam</w:t>
      </w:r>
      <w:r w:rsidRPr="00E272B0">
        <w:t xml:space="preserve"> com o material </w:t>
      </w:r>
      <w:proofErr w:type="spellStart"/>
      <w:r w:rsidRPr="00E272B0">
        <w:t>arquivístico</w:t>
      </w:r>
      <w:proofErr w:type="spellEnd"/>
      <w:r w:rsidR="000633B1" w:rsidRPr="00E272B0">
        <w:t xml:space="preserve"> </w:t>
      </w:r>
      <w:r w:rsidR="00331772" w:rsidRPr="00E272B0">
        <w:t>–</w:t>
      </w:r>
      <w:r w:rsidR="0062274C" w:rsidRPr="00E272B0">
        <w:t xml:space="preserve"> </w:t>
      </w:r>
      <w:r w:rsidR="00331772" w:rsidRPr="00E272B0">
        <w:t xml:space="preserve">suas escolhas </w:t>
      </w:r>
      <w:r w:rsidR="004A14BB" w:rsidRPr="00E272B0">
        <w:t xml:space="preserve">em relação ao </w:t>
      </w:r>
      <w:r w:rsidR="00331772" w:rsidRPr="00E272B0">
        <w:t>emprego de</w:t>
      </w:r>
      <w:r w:rsidR="0062274C" w:rsidRPr="00E272B0">
        <w:t>sses materiais</w:t>
      </w:r>
      <w:r w:rsidR="00331772" w:rsidRPr="00E272B0">
        <w:t xml:space="preserve"> para suas l</w:t>
      </w:r>
      <w:r w:rsidR="001106DA" w:rsidRPr="00E272B0">
        <w:t>eituras do mundo</w:t>
      </w:r>
      <w:r w:rsidR="00230824" w:rsidRPr="00E272B0">
        <w:t xml:space="preserve"> e da arte</w:t>
      </w:r>
      <w:r w:rsidR="000475A1" w:rsidRPr="00E272B0">
        <w:t>,</w:t>
      </w:r>
      <w:r w:rsidR="00230824" w:rsidRPr="00E272B0">
        <w:t xml:space="preserve"> </w:t>
      </w:r>
      <w:r w:rsidR="00550CA6" w:rsidRPr="00E272B0">
        <w:t>em meio a</w:t>
      </w:r>
      <w:r w:rsidR="000475A1" w:rsidRPr="00E272B0">
        <w:t>o</w:t>
      </w:r>
      <w:r w:rsidR="00550CA6" w:rsidRPr="00E272B0">
        <w:t xml:space="preserve"> </w:t>
      </w:r>
      <w:r w:rsidR="00331772" w:rsidRPr="00E272B0">
        <w:t xml:space="preserve">vertiginoso fluxo de </w:t>
      </w:r>
      <w:r w:rsidR="003D5AC4" w:rsidRPr="00E272B0">
        <w:t>transformações</w:t>
      </w:r>
      <w:r w:rsidR="004A14BB" w:rsidRPr="00E272B0">
        <w:t xml:space="preserve"> históricas</w:t>
      </w:r>
      <w:r w:rsidR="003D5AC4" w:rsidRPr="00E272B0">
        <w:t xml:space="preserve"> </w:t>
      </w:r>
      <w:r w:rsidR="00230824" w:rsidRPr="00E272B0">
        <w:t xml:space="preserve">em </w:t>
      </w:r>
      <w:r w:rsidR="001106DA" w:rsidRPr="00E272B0">
        <w:t>tem</w:t>
      </w:r>
      <w:r w:rsidR="000633B1" w:rsidRPr="00E272B0">
        <w:t>p</w:t>
      </w:r>
      <w:r w:rsidR="001106DA" w:rsidRPr="00E272B0">
        <w:t xml:space="preserve">os </w:t>
      </w:r>
      <w:r w:rsidRPr="00E272B0">
        <w:t>d</w:t>
      </w:r>
      <w:r w:rsidR="00230824" w:rsidRPr="00E272B0">
        <w:t>e</w:t>
      </w:r>
      <w:r w:rsidRPr="00E272B0">
        <w:t xml:space="preserve"> tanta diversidade cultural</w:t>
      </w:r>
      <w:r w:rsidR="0062274C" w:rsidRPr="00E272B0">
        <w:t xml:space="preserve">. </w:t>
      </w:r>
      <w:r w:rsidR="000933ED" w:rsidRPr="00E272B0">
        <w:t xml:space="preserve">Neste contexto, </w:t>
      </w:r>
      <w:r w:rsidR="009E5A02" w:rsidRPr="00E272B0">
        <w:t xml:space="preserve">ao mesmo modo que para os artistas e diante dos contornos culturais do presente, a escolha de métodos relacionais </w:t>
      </w:r>
      <w:r w:rsidR="000933ED" w:rsidRPr="00E272B0">
        <w:t xml:space="preserve">certamente </w:t>
      </w:r>
      <w:r w:rsidR="007554C8" w:rsidRPr="00E272B0">
        <w:t xml:space="preserve">mostra-se </w:t>
      </w:r>
      <w:r w:rsidR="000933ED" w:rsidRPr="00E272B0">
        <w:t>fundamental</w:t>
      </w:r>
      <w:r w:rsidR="007B09D9" w:rsidRPr="00E272B0">
        <w:t>. P</w:t>
      </w:r>
      <w:r w:rsidR="000933ED" w:rsidRPr="00E272B0">
        <w:t xml:space="preserve">ossibilita o estabelecimento de novas conexões entre arquivos </w:t>
      </w:r>
      <w:r w:rsidR="007B09D9" w:rsidRPr="00E272B0">
        <w:t xml:space="preserve">essenciais </w:t>
      </w:r>
      <w:r w:rsidR="00C66B7A" w:rsidRPr="00E272B0">
        <w:t xml:space="preserve">diante de </w:t>
      </w:r>
      <w:r w:rsidR="007B09D9" w:rsidRPr="00E272B0">
        <w:t xml:space="preserve">uma </w:t>
      </w:r>
      <w:r w:rsidR="000933ED" w:rsidRPr="00E272B0">
        <w:t xml:space="preserve">epistemologia </w:t>
      </w:r>
      <w:r w:rsidR="007B09D9" w:rsidRPr="00E272B0">
        <w:t>nascente, ao trazer</w:t>
      </w:r>
      <w:r w:rsidR="007554C8" w:rsidRPr="00E272B0">
        <w:t>em</w:t>
      </w:r>
      <w:r w:rsidR="007B09D9" w:rsidRPr="00E272B0">
        <w:t xml:space="preserve"> esta</w:t>
      </w:r>
      <w:r w:rsidR="007554C8" w:rsidRPr="00E272B0">
        <w:t>s</w:t>
      </w:r>
      <w:r w:rsidR="007B09D9" w:rsidRPr="00E272B0">
        <w:t xml:space="preserve"> à luz novos </w:t>
      </w:r>
      <w:r w:rsidR="000933ED" w:rsidRPr="00E272B0">
        <w:t>saberes que</w:t>
      </w:r>
      <w:r w:rsidR="007554C8" w:rsidRPr="00E272B0">
        <w:t xml:space="preserve"> emergem</w:t>
      </w:r>
      <w:r w:rsidR="00C66B7A" w:rsidRPr="00E272B0">
        <w:t xml:space="preserve">, </w:t>
      </w:r>
      <w:r w:rsidR="007B09D9" w:rsidRPr="00E272B0">
        <w:t xml:space="preserve">assuntos culturais </w:t>
      </w:r>
      <w:r w:rsidR="00C66B7A" w:rsidRPr="00E272B0">
        <w:t xml:space="preserve">diversificados e </w:t>
      </w:r>
      <w:r w:rsidR="007B09D9" w:rsidRPr="00E272B0">
        <w:t xml:space="preserve">originários de todas as partes </w:t>
      </w:r>
      <w:r w:rsidR="007554C8" w:rsidRPr="00E272B0">
        <w:t xml:space="preserve">e territórios </w:t>
      </w:r>
      <w:r w:rsidR="007B09D9" w:rsidRPr="00E272B0">
        <w:t>do mundo. Dentro desta perspectiva</w:t>
      </w:r>
      <w:r w:rsidR="00C66B7A" w:rsidRPr="00E272B0">
        <w:t>,</w:t>
      </w:r>
      <w:r w:rsidR="007B09D9" w:rsidRPr="00E272B0">
        <w:t xml:space="preserve"> </w:t>
      </w:r>
      <w:r w:rsidR="00C66B7A" w:rsidRPr="00E272B0">
        <w:t>Walter</w:t>
      </w:r>
      <w:r w:rsidR="00841787" w:rsidRPr="00E272B0">
        <w:t xml:space="preserve"> </w:t>
      </w:r>
      <w:proofErr w:type="spellStart"/>
      <w:r w:rsidR="00C66B7A" w:rsidRPr="00E272B0">
        <w:t>Mignolo</w:t>
      </w:r>
      <w:proofErr w:type="spellEnd"/>
      <w:r w:rsidR="00C66B7A" w:rsidRPr="00E272B0">
        <w:t xml:space="preserve"> enfatiza a importância do emprego de um </w:t>
      </w:r>
      <w:r w:rsidR="000633B1" w:rsidRPr="00E272B0">
        <w:t>“pensamento em ação</w:t>
      </w:r>
      <w:proofErr w:type="gramStart"/>
      <w:r w:rsidR="00230824" w:rsidRPr="00E272B0">
        <w:t>”</w:t>
      </w:r>
      <w:proofErr w:type="gramEnd"/>
      <w:r w:rsidR="0088092B" w:rsidRPr="00E272B0">
        <w:rPr>
          <w:rStyle w:val="Refdenotaderodap"/>
        </w:rPr>
        <w:footnoteReference w:id="27"/>
      </w:r>
      <w:r w:rsidR="00C66B7A" w:rsidRPr="00E272B0">
        <w:t>, o que rejeita a submissão aos poderes hegemônicos</w:t>
      </w:r>
      <w:r w:rsidR="000475A1" w:rsidRPr="00E272B0">
        <w:t xml:space="preserve">, em particular </w:t>
      </w:r>
      <w:r w:rsidR="007554C8" w:rsidRPr="00E272B0">
        <w:t>a</w:t>
      </w:r>
      <w:r w:rsidR="000475A1" w:rsidRPr="00E272B0">
        <w:t>os</w:t>
      </w:r>
      <w:r w:rsidR="00C66B7A" w:rsidRPr="00E272B0">
        <w:t xml:space="preserve"> de origem colonialista.</w:t>
      </w:r>
    </w:p>
    <w:p w:rsidR="008E1C3C" w:rsidRPr="00E272B0" w:rsidRDefault="00841787" w:rsidP="00E84B92">
      <w:pPr>
        <w:spacing w:line="360" w:lineRule="auto"/>
        <w:ind w:firstLine="708"/>
        <w:jc w:val="both"/>
      </w:pPr>
      <w:r w:rsidRPr="00E272B0">
        <w:t xml:space="preserve">Os </w:t>
      </w:r>
      <w:r w:rsidR="003D5AC4" w:rsidRPr="00E272B0">
        <w:t>artistas</w:t>
      </w:r>
      <w:r w:rsidRPr="00E272B0">
        <w:t>, por sua vez,</w:t>
      </w:r>
      <w:r w:rsidR="003D5AC4" w:rsidRPr="00E272B0">
        <w:t xml:space="preserve"> </w:t>
      </w:r>
      <w:r w:rsidR="00711835" w:rsidRPr="00E272B0">
        <w:t xml:space="preserve">também </w:t>
      </w:r>
      <w:r w:rsidR="00F064FC" w:rsidRPr="00E272B0">
        <w:t xml:space="preserve">reconhecem </w:t>
      </w:r>
      <w:r w:rsidR="00711835" w:rsidRPr="00E272B0">
        <w:t xml:space="preserve">os </w:t>
      </w:r>
      <w:r w:rsidR="008E1C3C" w:rsidRPr="00E272B0">
        <w:t xml:space="preserve">mesmos </w:t>
      </w:r>
      <w:r w:rsidR="00F064FC" w:rsidRPr="00E272B0">
        <w:t>novos desafios do saber artístico</w:t>
      </w:r>
      <w:r w:rsidR="001E2368" w:rsidRPr="00E272B0">
        <w:t xml:space="preserve"> contemporâneo</w:t>
      </w:r>
      <w:r w:rsidRPr="00E272B0">
        <w:t>, mas os materializam</w:t>
      </w:r>
      <w:r w:rsidR="00711835" w:rsidRPr="00E272B0">
        <w:t xml:space="preserve"> </w:t>
      </w:r>
      <w:r w:rsidRPr="00E272B0">
        <w:t>p</w:t>
      </w:r>
      <w:r w:rsidR="002332F3" w:rsidRPr="00E272B0">
        <w:t>or meio d</w:t>
      </w:r>
      <w:r w:rsidR="001D0E21" w:rsidRPr="00E272B0">
        <w:t>e sua inventividade</w:t>
      </w:r>
      <w:r w:rsidR="00711835" w:rsidRPr="00E272B0">
        <w:t>,</w:t>
      </w:r>
      <w:r w:rsidR="00661CAE" w:rsidRPr="00E272B0">
        <w:t xml:space="preserve"> </w:t>
      </w:r>
      <w:r w:rsidRPr="00E272B0">
        <w:t xml:space="preserve">em particular, </w:t>
      </w:r>
      <w:r w:rsidR="001D0E21" w:rsidRPr="00E272B0">
        <w:t>pelo caráter esté</w:t>
      </w:r>
      <w:r w:rsidR="00D40424" w:rsidRPr="00E272B0">
        <w:t>tico</w:t>
      </w:r>
      <w:r w:rsidR="008E1C3C" w:rsidRPr="00E272B0">
        <w:t xml:space="preserve"> </w:t>
      </w:r>
      <w:r w:rsidR="00711835" w:rsidRPr="00E272B0">
        <w:t xml:space="preserve">que fundamenta </w:t>
      </w:r>
      <w:r w:rsidR="008E1C3C" w:rsidRPr="00E272B0">
        <w:t>o</w:t>
      </w:r>
      <w:r w:rsidR="001E2368" w:rsidRPr="00E272B0">
        <w:t xml:space="preserve"> emprego de </w:t>
      </w:r>
      <w:r w:rsidR="008E1C3C" w:rsidRPr="00E272B0">
        <w:t xml:space="preserve">seus </w:t>
      </w:r>
      <w:r w:rsidR="001E2368" w:rsidRPr="00E272B0">
        <w:t>arquivos</w:t>
      </w:r>
      <w:r w:rsidR="001D0E21" w:rsidRPr="00E272B0">
        <w:t xml:space="preserve">. As relações múltiplas que estabelecem </w:t>
      </w:r>
      <w:r w:rsidR="002332F3" w:rsidRPr="00E272B0">
        <w:t xml:space="preserve">com seus objetos, mesmo alicerçadas em práticas críticas, </w:t>
      </w:r>
      <w:r w:rsidR="001D0E21" w:rsidRPr="00E272B0">
        <w:t xml:space="preserve">mostram-se </w:t>
      </w:r>
      <w:r w:rsidR="008E1C3C" w:rsidRPr="00E272B0">
        <w:t>através do veio</w:t>
      </w:r>
      <w:r w:rsidR="001D0E21" w:rsidRPr="00E272B0">
        <w:t xml:space="preserve"> sensível, </w:t>
      </w:r>
      <w:r w:rsidRPr="00E272B0">
        <w:t xml:space="preserve">até </w:t>
      </w:r>
      <w:r w:rsidR="001D0E21" w:rsidRPr="00E272B0">
        <w:t>mesmo extraordinário,</w:t>
      </w:r>
      <w:r w:rsidR="002332F3" w:rsidRPr="00E272B0">
        <w:t xml:space="preserve"> </w:t>
      </w:r>
      <w:r w:rsidR="001D0E21" w:rsidRPr="00E272B0">
        <w:t xml:space="preserve">como lembrou </w:t>
      </w:r>
      <w:proofErr w:type="spellStart"/>
      <w:r w:rsidR="001D0E21" w:rsidRPr="00E272B0">
        <w:t>Didi-Huberman</w:t>
      </w:r>
      <w:proofErr w:type="spellEnd"/>
      <w:r w:rsidR="001D0E21" w:rsidRPr="00E272B0">
        <w:t xml:space="preserve"> sobre o trabalho </w:t>
      </w:r>
      <w:proofErr w:type="spellStart"/>
      <w:r w:rsidR="001D0E21" w:rsidRPr="00E272B0">
        <w:t>arquivístico</w:t>
      </w:r>
      <w:proofErr w:type="spellEnd"/>
      <w:r w:rsidR="001D0E21" w:rsidRPr="00E272B0">
        <w:t xml:space="preserve"> de </w:t>
      </w:r>
      <w:proofErr w:type="spellStart"/>
      <w:r w:rsidR="001D0E21" w:rsidRPr="00E272B0">
        <w:t>Warburg</w:t>
      </w:r>
      <w:proofErr w:type="spellEnd"/>
      <w:r w:rsidR="001D0E21" w:rsidRPr="00E272B0">
        <w:t xml:space="preserve">. </w:t>
      </w:r>
    </w:p>
    <w:p w:rsidR="002545CB" w:rsidRPr="00E272B0" w:rsidRDefault="00841787" w:rsidP="00E84B92">
      <w:pPr>
        <w:spacing w:line="360" w:lineRule="auto"/>
        <w:ind w:firstLine="708"/>
        <w:jc w:val="both"/>
      </w:pPr>
      <w:r w:rsidRPr="00E272B0">
        <w:t xml:space="preserve">Reconheço </w:t>
      </w:r>
      <w:r w:rsidR="002332F3" w:rsidRPr="00E272B0">
        <w:t xml:space="preserve">ser </w:t>
      </w:r>
      <w:r w:rsidRPr="00E272B0">
        <w:t xml:space="preserve">esta </w:t>
      </w:r>
      <w:r w:rsidR="002332F3" w:rsidRPr="00E272B0">
        <w:t>a diferença primordial</w:t>
      </w:r>
      <w:r w:rsidRPr="00E272B0">
        <w:t xml:space="preserve"> entre </w:t>
      </w:r>
      <w:r w:rsidR="008E1C3C" w:rsidRPr="00E272B0">
        <w:t xml:space="preserve">os </w:t>
      </w:r>
      <w:r w:rsidRPr="00E272B0">
        <w:t>dois tipos de arquivos</w:t>
      </w:r>
      <w:r w:rsidR="002332F3" w:rsidRPr="00E272B0">
        <w:t xml:space="preserve">. </w:t>
      </w:r>
      <w:r w:rsidRPr="00E272B0">
        <w:t xml:space="preserve">Enquanto </w:t>
      </w:r>
      <w:r w:rsidR="001E2368" w:rsidRPr="00E272B0">
        <w:t xml:space="preserve">artistas e historiadores </w:t>
      </w:r>
      <w:r w:rsidR="00711835" w:rsidRPr="00E272B0">
        <w:t xml:space="preserve">se assumem </w:t>
      </w:r>
      <w:r w:rsidR="000475A1" w:rsidRPr="00E272B0">
        <w:t xml:space="preserve">hoje </w:t>
      </w:r>
      <w:r w:rsidR="008E1C3C" w:rsidRPr="00E272B0">
        <w:t xml:space="preserve">ambos </w:t>
      </w:r>
      <w:r w:rsidR="00711835" w:rsidRPr="00E272B0">
        <w:t xml:space="preserve">como </w:t>
      </w:r>
      <w:r w:rsidR="001E2368" w:rsidRPr="00E272B0">
        <w:t>pesquisadores</w:t>
      </w:r>
      <w:r w:rsidR="000475A1" w:rsidRPr="00E272B0">
        <w:t>,</w:t>
      </w:r>
      <w:r w:rsidR="00B66224" w:rsidRPr="00E272B0">
        <w:t xml:space="preserve"> </w:t>
      </w:r>
      <w:r w:rsidR="00661CAE" w:rsidRPr="00E272B0">
        <w:t xml:space="preserve">através </w:t>
      </w:r>
      <w:r w:rsidR="00711835" w:rsidRPr="00E272B0">
        <w:t xml:space="preserve">dos trabalhos com </w:t>
      </w:r>
      <w:r w:rsidR="00B66224" w:rsidRPr="00E272B0">
        <w:t xml:space="preserve">seus </w:t>
      </w:r>
      <w:r w:rsidR="003500DE" w:rsidRPr="00E272B0">
        <w:t>arquivos p</w:t>
      </w:r>
      <w:r w:rsidR="00B66224" w:rsidRPr="00E272B0">
        <w:t>eculiare</w:t>
      </w:r>
      <w:r w:rsidR="003500DE" w:rsidRPr="00E272B0">
        <w:t>s</w:t>
      </w:r>
      <w:r w:rsidR="00711835" w:rsidRPr="00E272B0">
        <w:t xml:space="preserve">, </w:t>
      </w:r>
      <w:r w:rsidR="002332F3" w:rsidRPr="00E272B0">
        <w:t xml:space="preserve">obsessivos </w:t>
      </w:r>
      <w:r w:rsidR="001E2368" w:rsidRPr="00E272B0">
        <w:t xml:space="preserve">por suas descobertas e </w:t>
      </w:r>
      <w:r w:rsidR="00B66224" w:rsidRPr="00E272B0">
        <w:t xml:space="preserve">buscas </w:t>
      </w:r>
      <w:r w:rsidR="00711835" w:rsidRPr="00E272B0">
        <w:t xml:space="preserve">a partir do </w:t>
      </w:r>
      <w:r w:rsidR="002332F3" w:rsidRPr="00E272B0">
        <w:t>desconhecido</w:t>
      </w:r>
      <w:r w:rsidR="00711835" w:rsidRPr="00E272B0">
        <w:t xml:space="preserve">, </w:t>
      </w:r>
      <w:r w:rsidR="001E2368" w:rsidRPr="00E272B0">
        <w:t xml:space="preserve">compreendem </w:t>
      </w:r>
      <w:r w:rsidR="00B66224" w:rsidRPr="00E272B0">
        <w:t xml:space="preserve">ambos </w:t>
      </w:r>
      <w:r w:rsidR="001E2368" w:rsidRPr="00E272B0">
        <w:t>a arte como uma “via de conhecimento</w:t>
      </w:r>
      <w:proofErr w:type="gramStart"/>
      <w:r w:rsidR="001E2368" w:rsidRPr="00E272B0">
        <w:t>”</w:t>
      </w:r>
      <w:proofErr w:type="gramEnd"/>
      <w:r w:rsidR="001E2368" w:rsidRPr="00E272B0">
        <w:rPr>
          <w:rStyle w:val="Refdenotaderodap"/>
        </w:rPr>
        <w:footnoteReference w:id="28"/>
      </w:r>
      <w:r w:rsidR="001E2368" w:rsidRPr="00E272B0">
        <w:t xml:space="preserve">, como aponta </w:t>
      </w:r>
      <w:proofErr w:type="spellStart"/>
      <w:r w:rsidR="001E2368" w:rsidRPr="00E272B0">
        <w:t>Canclíni</w:t>
      </w:r>
      <w:proofErr w:type="spellEnd"/>
      <w:r w:rsidR="001E2368" w:rsidRPr="00E272B0">
        <w:t xml:space="preserve">. No entanto, enquanto o trabalho </w:t>
      </w:r>
      <w:proofErr w:type="spellStart"/>
      <w:r w:rsidR="001E2368" w:rsidRPr="00E272B0">
        <w:t>arquivístico</w:t>
      </w:r>
      <w:proofErr w:type="spellEnd"/>
      <w:r w:rsidR="001E2368" w:rsidRPr="00E272B0">
        <w:t xml:space="preserve"> dos artistas </w:t>
      </w:r>
      <w:r w:rsidR="00B66224" w:rsidRPr="00E272B0">
        <w:t xml:space="preserve">parte do </w:t>
      </w:r>
      <w:r w:rsidR="001E2368" w:rsidRPr="00E272B0">
        <w:t>próprio ato inventivo</w:t>
      </w:r>
      <w:proofErr w:type="gramStart"/>
      <w:r w:rsidR="00711835" w:rsidRPr="00E272B0">
        <w:t>, cabe</w:t>
      </w:r>
      <w:proofErr w:type="gramEnd"/>
      <w:r w:rsidR="00711835" w:rsidRPr="00E272B0">
        <w:t xml:space="preserve"> a</w:t>
      </w:r>
      <w:r w:rsidR="001E2368" w:rsidRPr="00E272B0">
        <w:t xml:space="preserve">o dos historiadores </w:t>
      </w:r>
      <w:r w:rsidR="00AD0158" w:rsidRPr="00E272B0">
        <w:t>transforma</w:t>
      </w:r>
      <w:r w:rsidR="003500DE" w:rsidRPr="00E272B0">
        <w:t>r</w:t>
      </w:r>
      <w:r w:rsidR="00AD0158" w:rsidRPr="00E272B0">
        <w:t xml:space="preserve"> nosso entendimento </w:t>
      </w:r>
      <w:r w:rsidR="00B66224" w:rsidRPr="00E272B0">
        <w:t xml:space="preserve">sobre </w:t>
      </w:r>
      <w:r w:rsidR="00711835" w:rsidRPr="00E272B0">
        <w:t xml:space="preserve">o </w:t>
      </w:r>
      <w:r w:rsidR="00AD0158" w:rsidRPr="00E272B0">
        <w:t xml:space="preserve">que está em jogo </w:t>
      </w:r>
      <w:r w:rsidR="00711835" w:rsidRPr="00E272B0">
        <w:t xml:space="preserve">em meio aos </w:t>
      </w:r>
      <w:r w:rsidR="00AD0158" w:rsidRPr="00E272B0">
        <w:t>arquivos</w:t>
      </w:r>
      <w:r w:rsidR="00711835" w:rsidRPr="00E272B0">
        <w:t xml:space="preserve"> e </w:t>
      </w:r>
      <w:r w:rsidR="000475A1" w:rsidRPr="00E272B0">
        <w:t xml:space="preserve">para </w:t>
      </w:r>
      <w:r w:rsidR="00711835" w:rsidRPr="00E272B0">
        <w:t>além deles</w:t>
      </w:r>
      <w:r w:rsidR="00AD0158" w:rsidRPr="00E272B0">
        <w:t xml:space="preserve">. </w:t>
      </w:r>
      <w:r w:rsidR="00711835" w:rsidRPr="00E272B0">
        <w:t xml:space="preserve">A sua abordagem </w:t>
      </w:r>
      <w:r w:rsidR="002B60AC" w:rsidRPr="00E272B0">
        <w:t>fundamental</w:t>
      </w:r>
      <w:r w:rsidR="00711835" w:rsidRPr="00E272B0">
        <w:t xml:space="preserve"> </w:t>
      </w:r>
      <w:r w:rsidR="002B60AC" w:rsidRPr="00E272B0">
        <w:t xml:space="preserve">pode </w:t>
      </w:r>
      <w:r w:rsidR="00AD0158" w:rsidRPr="00E272B0">
        <w:t>desestabilizar certezas</w:t>
      </w:r>
      <w:r w:rsidR="00711835" w:rsidRPr="00E272B0">
        <w:t xml:space="preserve"> e</w:t>
      </w:r>
      <w:r w:rsidR="00AD0158" w:rsidRPr="00E272B0">
        <w:t xml:space="preserve"> levar à compreensão de que </w:t>
      </w:r>
      <w:r w:rsidR="003A0F40" w:rsidRPr="00E272B0">
        <w:t xml:space="preserve">os </w:t>
      </w:r>
      <w:r w:rsidR="00AD0158" w:rsidRPr="00E272B0">
        <w:t xml:space="preserve">documentos </w:t>
      </w:r>
      <w:r w:rsidR="00711835" w:rsidRPr="00E272B0">
        <w:t xml:space="preserve">com os quais trabalham podem </w:t>
      </w:r>
      <w:r w:rsidR="00AD0158" w:rsidRPr="00E272B0">
        <w:t>não s</w:t>
      </w:r>
      <w:r w:rsidR="00711835" w:rsidRPr="00E272B0">
        <w:t>er</w:t>
      </w:r>
      <w:r w:rsidR="00AD0158" w:rsidRPr="00E272B0">
        <w:t xml:space="preserve"> inocentes</w:t>
      </w:r>
      <w:r w:rsidR="000475A1" w:rsidRPr="00E272B0">
        <w:t>,</w:t>
      </w:r>
      <w:r w:rsidR="002840CD" w:rsidRPr="00E272B0">
        <w:t xml:space="preserve"> ao exporem </w:t>
      </w:r>
      <w:r w:rsidR="00C328E1" w:rsidRPr="00E272B0">
        <w:t xml:space="preserve">sua </w:t>
      </w:r>
      <w:r w:rsidR="002840CD" w:rsidRPr="00E272B0">
        <w:t xml:space="preserve">permanente </w:t>
      </w:r>
      <w:r w:rsidR="003A0F40" w:rsidRPr="00E272B0">
        <w:t xml:space="preserve">luta </w:t>
      </w:r>
      <w:r w:rsidR="00AD0158" w:rsidRPr="00E272B0">
        <w:t>“contra a perspectiva imposta pelas fontes</w:t>
      </w:r>
      <w:proofErr w:type="gramStart"/>
      <w:r w:rsidR="00AD0158" w:rsidRPr="00E272B0">
        <w:t>”</w:t>
      </w:r>
      <w:proofErr w:type="gramEnd"/>
      <w:r w:rsidR="00AD0158" w:rsidRPr="00E272B0">
        <w:rPr>
          <w:rStyle w:val="Refdenotaderodap"/>
        </w:rPr>
        <w:footnoteReference w:id="29"/>
      </w:r>
      <w:r w:rsidR="00AD0158" w:rsidRPr="00E272B0">
        <w:t xml:space="preserve">. </w:t>
      </w:r>
      <w:r w:rsidR="003A0F40" w:rsidRPr="00E272B0">
        <w:t>A esse mesmo respeito</w:t>
      </w:r>
      <w:r w:rsidR="00C328E1" w:rsidRPr="00E272B0">
        <w:t>,</w:t>
      </w:r>
      <w:r w:rsidR="003A0F40" w:rsidRPr="00E272B0">
        <w:t xml:space="preserve"> reforça Lynn Hunt, ao</w:t>
      </w:r>
      <w:r w:rsidR="000475A1" w:rsidRPr="00E272B0">
        <w:t xml:space="preserve"> se</w:t>
      </w:r>
      <w:r w:rsidR="003A0F40" w:rsidRPr="00E272B0">
        <w:t xml:space="preserve"> referir-se às </w:t>
      </w:r>
      <w:proofErr w:type="spellStart"/>
      <w:r w:rsidR="003A0F40" w:rsidRPr="00E272B0">
        <w:t>idéias</w:t>
      </w:r>
      <w:proofErr w:type="spellEnd"/>
      <w:r w:rsidR="003A0F40" w:rsidRPr="00E272B0">
        <w:t xml:space="preserve"> de </w:t>
      </w:r>
      <w:proofErr w:type="spellStart"/>
      <w:r w:rsidR="003A0F40" w:rsidRPr="00E272B0">
        <w:t>Chartier</w:t>
      </w:r>
      <w:proofErr w:type="spellEnd"/>
      <w:r w:rsidR="003A0F40" w:rsidRPr="00E272B0">
        <w:t xml:space="preserve">, </w:t>
      </w:r>
      <w:r w:rsidR="007554C8" w:rsidRPr="00E272B0">
        <w:t xml:space="preserve">ao considerar que </w:t>
      </w:r>
      <w:r w:rsidR="003A0F40" w:rsidRPr="00E272B0">
        <w:t xml:space="preserve">“os historiadores sempre foram críticos </w:t>
      </w:r>
      <w:r w:rsidR="007554C8" w:rsidRPr="00E272B0">
        <w:t>e</w:t>
      </w:r>
      <w:r w:rsidR="003A0F40" w:rsidRPr="00E272B0">
        <w:t>m relação a</w:t>
      </w:r>
      <w:r w:rsidR="007554C8" w:rsidRPr="00E272B0">
        <w:t>os</w:t>
      </w:r>
      <w:r w:rsidR="003A0F40" w:rsidRPr="00E272B0">
        <w:t xml:space="preserve"> seus documentos – e nisso residem os fundamentos do método histórico”.</w:t>
      </w:r>
      <w:proofErr w:type="gramStart"/>
      <w:r w:rsidR="00C328E1" w:rsidRPr="00E272B0">
        <w:rPr>
          <w:rStyle w:val="Refdenotaderodap"/>
        </w:rPr>
        <w:t xml:space="preserve"> </w:t>
      </w:r>
      <w:r w:rsidR="00C328E1" w:rsidRPr="00E272B0">
        <w:rPr>
          <w:rStyle w:val="Refdenotaderodap"/>
        </w:rPr>
        <w:footnoteReference w:id="30"/>
      </w:r>
      <w:proofErr w:type="gramEnd"/>
      <w:r w:rsidR="003A0F40" w:rsidRPr="00E272B0">
        <w:t xml:space="preserve"> </w:t>
      </w:r>
    </w:p>
    <w:p w:rsidR="002840CD" w:rsidRPr="00E272B0" w:rsidRDefault="002840CD" w:rsidP="00E84B92">
      <w:pPr>
        <w:spacing w:line="360" w:lineRule="auto"/>
        <w:ind w:firstLine="708"/>
        <w:jc w:val="both"/>
      </w:pPr>
      <w:r w:rsidRPr="00E272B0">
        <w:lastRenderedPageBreak/>
        <w:t xml:space="preserve">Se por um lado os artistas evidenciam seus questionamentos institucionais, culturais e históricos no emprego de seus arquivos artísticos, os pesquisadores-historiadores, através do exercício de seus materiais, </w:t>
      </w:r>
      <w:r w:rsidR="00422280" w:rsidRPr="00E272B0">
        <w:t xml:space="preserve">também </w:t>
      </w:r>
      <w:r w:rsidRPr="00E272B0">
        <w:t>colocam em xeque</w:t>
      </w:r>
      <w:r w:rsidR="00422280" w:rsidRPr="00E272B0">
        <w:t>,</w:t>
      </w:r>
      <w:r w:rsidRPr="00E272B0">
        <w:t xml:space="preserve"> </w:t>
      </w:r>
      <w:r w:rsidR="00F267DE" w:rsidRPr="00E272B0">
        <w:t xml:space="preserve">com </w:t>
      </w:r>
      <w:r w:rsidR="00422280" w:rsidRPr="00E272B0">
        <w:t>frequência,</w:t>
      </w:r>
      <w:r w:rsidR="00F267DE" w:rsidRPr="00E272B0">
        <w:t xml:space="preserve"> </w:t>
      </w:r>
      <w:r w:rsidRPr="00E272B0">
        <w:t>as estruturas de poder</w:t>
      </w:r>
      <w:r w:rsidR="00474DB2" w:rsidRPr="00E272B0">
        <w:t xml:space="preserve"> </w:t>
      </w:r>
      <w:r w:rsidR="00FF7A8F" w:rsidRPr="00E272B0">
        <w:t xml:space="preserve">da arte e </w:t>
      </w:r>
      <w:r w:rsidR="000475A1" w:rsidRPr="00E272B0">
        <w:t xml:space="preserve">das histórias da arte </w:t>
      </w:r>
      <w:r w:rsidR="00474DB2" w:rsidRPr="00E272B0">
        <w:t xml:space="preserve">e consideram sua </w:t>
      </w:r>
      <w:r w:rsidR="00422280" w:rsidRPr="00E272B0">
        <w:t xml:space="preserve">própria </w:t>
      </w:r>
      <w:r w:rsidR="00474DB2" w:rsidRPr="00E272B0">
        <w:t xml:space="preserve">atividade </w:t>
      </w:r>
      <w:r w:rsidR="00422280" w:rsidRPr="00E272B0">
        <w:t xml:space="preserve">como </w:t>
      </w:r>
      <w:r w:rsidR="00474DB2" w:rsidRPr="00E272B0">
        <w:t>uma prática ética e polít</w:t>
      </w:r>
      <w:r w:rsidR="000475A1" w:rsidRPr="00E272B0">
        <w:t xml:space="preserve">ica. Compreendem ainda </w:t>
      </w:r>
      <w:r w:rsidR="00474DB2" w:rsidRPr="00E272B0">
        <w:t xml:space="preserve">que </w:t>
      </w:r>
      <w:r w:rsidR="00474DB2" w:rsidRPr="00E272B0">
        <w:rPr>
          <w:b/>
        </w:rPr>
        <w:t>suas práticas são para hoje</w:t>
      </w:r>
      <w:r w:rsidR="00474DB2" w:rsidRPr="00E272B0">
        <w:t xml:space="preserve">, como declara </w:t>
      </w:r>
      <w:proofErr w:type="spellStart"/>
      <w:r w:rsidR="00F267DE" w:rsidRPr="00E272B0">
        <w:t>Serge</w:t>
      </w:r>
      <w:proofErr w:type="spellEnd"/>
      <w:r w:rsidR="00F267DE" w:rsidRPr="00E272B0">
        <w:t xml:space="preserve"> </w:t>
      </w:r>
      <w:proofErr w:type="spellStart"/>
      <w:r w:rsidR="00474DB2" w:rsidRPr="00E272B0">
        <w:t>Guilbaut</w:t>
      </w:r>
      <w:proofErr w:type="spellEnd"/>
      <w:r w:rsidR="00F267DE" w:rsidRPr="00E272B0">
        <w:t>, mesmo que</w:t>
      </w:r>
      <w:r w:rsidR="00474DB2" w:rsidRPr="00E272B0">
        <w:t xml:space="preserve"> </w:t>
      </w:r>
      <w:r w:rsidR="00154BF4" w:rsidRPr="00E272B0">
        <w:t xml:space="preserve">o passado </w:t>
      </w:r>
      <w:r w:rsidR="00F267DE" w:rsidRPr="00E272B0">
        <w:t>seja re</w:t>
      </w:r>
      <w:r w:rsidR="00154BF4" w:rsidRPr="00E272B0">
        <w:t>vist</w:t>
      </w:r>
      <w:r w:rsidR="00F267DE" w:rsidRPr="00E272B0">
        <w:t xml:space="preserve">o </w:t>
      </w:r>
      <w:r w:rsidR="000475A1" w:rsidRPr="00E272B0">
        <w:t xml:space="preserve">e retomado </w:t>
      </w:r>
      <w:r w:rsidR="00D956C8" w:rsidRPr="00E272B0">
        <w:t xml:space="preserve">através de </w:t>
      </w:r>
      <w:r w:rsidR="000475A1" w:rsidRPr="00E272B0">
        <w:t>seus arquivos</w:t>
      </w:r>
      <w:r w:rsidR="00154BF4" w:rsidRPr="00E272B0">
        <w:t xml:space="preserve">, no entanto </w:t>
      </w:r>
      <w:r w:rsidR="00FF7A8F" w:rsidRPr="00E272B0">
        <w:t xml:space="preserve">estes </w:t>
      </w:r>
      <w:r w:rsidR="00D956C8" w:rsidRPr="00E272B0">
        <w:t xml:space="preserve">são </w:t>
      </w:r>
      <w:r w:rsidR="00154BF4" w:rsidRPr="00E272B0">
        <w:t xml:space="preserve">sempre </w:t>
      </w:r>
      <w:r w:rsidR="00FF7A8F" w:rsidRPr="00E272B0">
        <w:t xml:space="preserve">fundamentais </w:t>
      </w:r>
      <w:r w:rsidR="000475A1" w:rsidRPr="00E272B0">
        <w:t xml:space="preserve">à luz </w:t>
      </w:r>
      <w:r w:rsidR="00F267DE" w:rsidRPr="00E272B0">
        <w:t xml:space="preserve">das necessidades e compreensões do presente. </w:t>
      </w:r>
      <w:r w:rsidR="00F267DE" w:rsidRPr="00E272B0">
        <w:rPr>
          <w:rStyle w:val="Refdenotaderodap"/>
        </w:rPr>
        <w:footnoteReference w:id="31"/>
      </w:r>
    </w:p>
    <w:p w:rsidR="00F267DE" w:rsidRDefault="00F267DE" w:rsidP="00E84B92">
      <w:pPr>
        <w:spacing w:line="360" w:lineRule="auto"/>
        <w:ind w:firstLine="708"/>
        <w:jc w:val="both"/>
      </w:pPr>
      <w:r w:rsidRPr="00E272B0">
        <w:t>Nesse sentido, retoma-se o pensamento de Foucault</w:t>
      </w:r>
      <w:r w:rsidR="000475A1" w:rsidRPr="00E272B0">
        <w:t xml:space="preserve"> </w:t>
      </w:r>
      <w:r w:rsidR="00154BF4" w:rsidRPr="00E272B0">
        <w:t xml:space="preserve">apresentado neste texto </w:t>
      </w:r>
      <w:r w:rsidR="000475A1" w:rsidRPr="00E272B0">
        <w:t>como epígrafe</w:t>
      </w:r>
      <w:r w:rsidRPr="00E272B0">
        <w:t>, ao lembrar</w:t>
      </w:r>
      <w:r w:rsidR="000475A1" w:rsidRPr="00E272B0">
        <w:t xml:space="preserve"> ele</w:t>
      </w:r>
      <w:r w:rsidR="00EC2B79" w:rsidRPr="00E272B0">
        <w:t>,</w:t>
      </w:r>
      <w:r w:rsidRPr="00E272B0">
        <w:t xml:space="preserve"> </w:t>
      </w:r>
      <w:r w:rsidR="00EC2B79" w:rsidRPr="00E272B0">
        <w:t xml:space="preserve">com </w:t>
      </w:r>
      <w:r w:rsidR="00154BF4" w:rsidRPr="00E272B0">
        <w:t xml:space="preserve">absoluta </w:t>
      </w:r>
      <w:r w:rsidR="00EC2B79" w:rsidRPr="00E272B0">
        <w:t xml:space="preserve">propriedade, </w:t>
      </w:r>
      <w:r w:rsidRPr="00E272B0">
        <w:t>que arquivo</w:t>
      </w:r>
      <w:r w:rsidR="00154BF4" w:rsidRPr="00E272B0">
        <w:t>s são</w:t>
      </w:r>
      <w:r w:rsidRPr="00E272B0">
        <w:t xml:space="preserve"> </w:t>
      </w:r>
      <w:r w:rsidR="00154BF4" w:rsidRPr="00E272B0">
        <w:t>incontornáveis</w:t>
      </w:r>
      <w:r w:rsidRPr="00E272B0">
        <w:t xml:space="preserve"> em sua atualidade, </w:t>
      </w:r>
      <w:r w:rsidR="000475A1" w:rsidRPr="00E272B0">
        <w:t xml:space="preserve">um fato </w:t>
      </w:r>
      <w:r w:rsidR="00154BF4" w:rsidRPr="00E272B0">
        <w:t xml:space="preserve">norteador para se pensar histórias da arte nos dias </w:t>
      </w:r>
      <w:r w:rsidR="00FF7A8F" w:rsidRPr="00E272B0">
        <w:t>atuais e no valioso lugar que esses</w:t>
      </w:r>
      <w:r w:rsidR="00154BF4" w:rsidRPr="00E272B0">
        <w:t xml:space="preserve"> </w:t>
      </w:r>
      <w:r w:rsidR="00FF7A8F" w:rsidRPr="00E272B0">
        <w:t xml:space="preserve">arquivos </w:t>
      </w:r>
      <w:r w:rsidR="00FD370B" w:rsidRPr="00E272B0">
        <w:t xml:space="preserve">artísticos </w:t>
      </w:r>
      <w:r w:rsidR="00154BF4" w:rsidRPr="00E272B0">
        <w:t xml:space="preserve">ocupam neste contexto. </w:t>
      </w:r>
    </w:p>
    <w:p w:rsidR="00123C8B" w:rsidRDefault="00123C8B" w:rsidP="00123C8B">
      <w:pPr>
        <w:spacing w:line="360" w:lineRule="auto"/>
        <w:jc w:val="both"/>
      </w:pPr>
    </w:p>
    <w:p w:rsidR="00123C8B" w:rsidRDefault="00123C8B" w:rsidP="00123C8B">
      <w:pPr>
        <w:spacing w:line="360" w:lineRule="auto"/>
        <w:jc w:val="both"/>
      </w:pPr>
      <w:r>
        <w:t>Bibliogr</w:t>
      </w:r>
      <w:r w:rsidR="009707E7">
        <w:t>a</w:t>
      </w:r>
      <w:r>
        <w:t>fi</w:t>
      </w:r>
      <w:r w:rsidR="009707E7">
        <w:t>a citada</w:t>
      </w:r>
    </w:p>
    <w:p w:rsidR="009707E7" w:rsidRDefault="009707E7" w:rsidP="00123C8B">
      <w:pPr>
        <w:spacing w:line="360" w:lineRule="auto"/>
        <w:jc w:val="both"/>
      </w:pPr>
    </w:p>
    <w:p w:rsidR="00123C8B" w:rsidRPr="00123C8B" w:rsidRDefault="00123C8B" w:rsidP="009707E7">
      <w:pPr>
        <w:spacing w:line="360" w:lineRule="auto"/>
        <w:jc w:val="both"/>
        <w:rPr>
          <w:szCs w:val="18"/>
        </w:rPr>
      </w:pPr>
      <w:r>
        <w:rPr>
          <w:szCs w:val="18"/>
        </w:rPr>
        <w:t xml:space="preserve">BELTING, </w:t>
      </w:r>
      <w:r w:rsidRPr="006C0B8F">
        <w:rPr>
          <w:szCs w:val="18"/>
        </w:rPr>
        <w:t xml:space="preserve">Hans. </w:t>
      </w:r>
      <w:r w:rsidRPr="006C0B8F">
        <w:rPr>
          <w:i/>
          <w:iCs/>
          <w:szCs w:val="18"/>
        </w:rPr>
        <w:t>O fim da história da arte</w:t>
      </w:r>
      <w:r w:rsidRPr="006C0B8F">
        <w:rPr>
          <w:szCs w:val="18"/>
        </w:rPr>
        <w:t xml:space="preserve">. </w:t>
      </w:r>
      <w:r w:rsidRPr="00123C8B">
        <w:rPr>
          <w:szCs w:val="18"/>
        </w:rPr>
        <w:t>São Paulo: Cosac Naify, 2006.</w:t>
      </w:r>
    </w:p>
    <w:p w:rsidR="00123C8B" w:rsidRPr="006C0B8F" w:rsidRDefault="00123C8B" w:rsidP="009707E7">
      <w:pPr>
        <w:pStyle w:val="Textodenotaderodap"/>
        <w:spacing w:line="360" w:lineRule="auto"/>
        <w:jc w:val="both"/>
        <w:rPr>
          <w:rFonts w:ascii="Times New Roman" w:hAnsi="Times New Roman" w:cs="Times New Roman"/>
          <w:sz w:val="24"/>
          <w:lang w:val="pt-BR"/>
        </w:rPr>
      </w:pPr>
      <w:r>
        <w:rPr>
          <w:rFonts w:ascii="Times New Roman" w:hAnsi="Times New Roman" w:cs="Times New Roman"/>
          <w:sz w:val="24"/>
          <w:lang w:val="pt-BR"/>
        </w:rPr>
        <w:t xml:space="preserve">CAMARGO, </w:t>
      </w:r>
      <w:r w:rsidRPr="006C0B8F">
        <w:rPr>
          <w:rFonts w:ascii="Times New Roman" w:hAnsi="Times New Roman" w:cs="Times New Roman"/>
          <w:sz w:val="24"/>
          <w:lang w:val="pt-BR"/>
        </w:rPr>
        <w:t xml:space="preserve">Marina. “Os lugares e as coisas (ou notas sobre o esquecimento)”. Porto Alegre: Urbe. </w:t>
      </w:r>
      <w:r w:rsidRPr="006C0B8F">
        <w:rPr>
          <w:rFonts w:ascii="Times New Roman" w:hAnsi="Times New Roman" w:cs="Times New Roman"/>
          <w:i/>
          <w:sz w:val="24"/>
          <w:lang w:val="pt-BR"/>
        </w:rPr>
        <w:t>Cultura visual urbana e contemporaneidade</w:t>
      </w:r>
      <w:r w:rsidRPr="006C0B8F">
        <w:rPr>
          <w:rFonts w:ascii="Times New Roman" w:hAnsi="Times New Roman" w:cs="Times New Roman"/>
          <w:sz w:val="24"/>
          <w:lang w:val="pt-BR"/>
        </w:rPr>
        <w:t xml:space="preserve">. </w:t>
      </w:r>
      <w:proofErr w:type="spellStart"/>
      <w:r w:rsidRPr="006C0B8F">
        <w:rPr>
          <w:rFonts w:ascii="Times New Roman" w:hAnsi="Times New Roman" w:cs="Times New Roman"/>
          <w:sz w:val="24"/>
          <w:lang w:val="pt-BR"/>
        </w:rPr>
        <w:t>Ideograf</w:t>
      </w:r>
      <w:proofErr w:type="spellEnd"/>
      <w:r w:rsidRPr="006C0B8F">
        <w:rPr>
          <w:rFonts w:ascii="Times New Roman" w:hAnsi="Times New Roman" w:cs="Times New Roman"/>
          <w:sz w:val="24"/>
          <w:lang w:val="pt-BR"/>
        </w:rPr>
        <w:t xml:space="preserve">, SESC, </w:t>
      </w:r>
      <w:proofErr w:type="spellStart"/>
      <w:proofErr w:type="gramStart"/>
      <w:r w:rsidRPr="006C0B8F">
        <w:rPr>
          <w:rFonts w:ascii="Times New Roman" w:hAnsi="Times New Roman" w:cs="Times New Roman"/>
          <w:sz w:val="24"/>
          <w:lang w:val="pt-BR"/>
        </w:rPr>
        <w:t>IEAVi</w:t>
      </w:r>
      <w:proofErr w:type="spellEnd"/>
      <w:proofErr w:type="gramEnd"/>
      <w:r w:rsidRPr="006C0B8F">
        <w:rPr>
          <w:rFonts w:ascii="Times New Roman" w:hAnsi="Times New Roman" w:cs="Times New Roman"/>
          <w:sz w:val="24"/>
          <w:lang w:val="pt-BR"/>
        </w:rPr>
        <w:t>, 2011</w:t>
      </w:r>
    </w:p>
    <w:p w:rsidR="00123C8B" w:rsidRPr="006C0B8F" w:rsidRDefault="00123C8B" w:rsidP="009707E7">
      <w:pPr>
        <w:pStyle w:val="Textodenotaderodap"/>
        <w:spacing w:line="360" w:lineRule="auto"/>
        <w:jc w:val="both"/>
        <w:rPr>
          <w:rFonts w:ascii="Times New Roman" w:hAnsi="Times New Roman" w:cs="Times New Roman"/>
          <w:sz w:val="24"/>
          <w:lang w:val="pt-BR"/>
        </w:rPr>
      </w:pPr>
      <w:r>
        <w:rPr>
          <w:rFonts w:ascii="Times New Roman" w:hAnsi="Times New Roman" w:cs="Times New Roman"/>
          <w:sz w:val="24"/>
          <w:lang w:val="pt-BR"/>
        </w:rPr>
        <w:t>________</w:t>
      </w:r>
      <w:r w:rsidR="009707E7">
        <w:rPr>
          <w:rFonts w:ascii="Times New Roman" w:hAnsi="Times New Roman" w:cs="Times New Roman"/>
          <w:sz w:val="24"/>
          <w:lang w:val="pt-BR"/>
        </w:rPr>
        <w:t>______</w:t>
      </w:r>
      <w:r>
        <w:rPr>
          <w:rFonts w:ascii="Times New Roman" w:hAnsi="Times New Roman" w:cs="Times New Roman"/>
          <w:sz w:val="24"/>
          <w:lang w:val="pt-BR"/>
        </w:rPr>
        <w:t>__</w:t>
      </w:r>
      <w:r w:rsidRPr="006C0B8F">
        <w:rPr>
          <w:rFonts w:ascii="Times New Roman" w:hAnsi="Times New Roman" w:cs="Times New Roman"/>
          <w:sz w:val="24"/>
          <w:lang w:val="pt-BR"/>
        </w:rPr>
        <w:t xml:space="preserve">. </w:t>
      </w:r>
      <w:r w:rsidRPr="006C0B8F">
        <w:rPr>
          <w:rFonts w:ascii="Times New Roman" w:hAnsi="Times New Roman" w:cs="Times New Roman"/>
          <w:i/>
          <w:sz w:val="24"/>
          <w:lang w:val="pt-BR"/>
        </w:rPr>
        <w:t>Como se faz um deserto</w:t>
      </w:r>
      <w:r w:rsidRPr="006C0B8F">
        <w:rPr>
          <w:rFonts w:ascii="Times New Roman" w:hAnsi="Times New Roman" w:cs="Times New Roman"/>
          <w:sz w:val="24"/>
          <w:lang w:val="pt-BR"/>
        </w:rPr>
        <w:t>. Porto Alegre: Edição do autor, 2013</w:t>
      </w:r>
      <w:r>
        <w:rPr>
          <w:rFonts w:ascii="Times New Roman" w:hAnsi="Times New Roman" w:cs="Times New Roman"/>
          <w:sz w:val="24"/>
          <w:lang w:val="pt-BR"/>
        </w:rPr>
        <w:t>.</w:t>
      </w:r>
    </w:p>
    <w:p w:rsidR="00123C8B" w:rsidRDefault="00123C8B" w:rsidP="009707E7">
      <w:pPr>
        <w:pStyle w:val="Textodenotaderodap"/>
        <w:spacing w:line="360" w:lineRule="auto"/>
        <w:jc w:val="both"/>
        <w:rPr>
          <w:rFonts w:ascii="Times New Roman" w:hAnsi="Times New Roman" w:cs="Times New Roman"/>
          <w:sz w:val="24"/>
          <w:lang w:val="pt-BR"/>
        </w:rPr>
      </w:pPr>
      <w:r>
        <w:rPr>
          <w:rFonts w:ascii="Times New Roman" w:hAnsi="Times New Roman" w:cs="Times New Roman"/>
          <w:sz w:val="24"/>
          <w:lang w:val="pt-BR"/>
        </w:rPr>
        <w:t xml:space="preserve">CANCLINI, </w:t>
      </w:r>
      <w:proofErr w:type="spellStart"/>
      <w:r w:rsidRPr="006C0B8F">
        <w:rPr>
          <w:rFonts w:ascii="Times New Roman" w:hAnsi="Times New Roman" w:cs="Times New Roman"/>
          <w:sz w:val="24"/>
          <w:lang w:val="pt-BR"/>
        </w:rPr>
        <w:t>Néstor</w:t>
      </w:r>
      <w:proofErr w:type="spellEnd"/>
      <w:r w:rsidRPr="006C0B8F">
        <w:rPr>
          <w:rFonts w:ascii="Times New Roman" w:hAnsi="Times New Roman" w:cs="Times New Roman"/>
          <w:sz w:val="24"/>
          <w:lang w:val="pt-BR"/>
        </w:rPr>
        <w:t xml:space="preserve"> García. </w:t>
      </w:r>
      <w:r w:rsidRPr="006C0B8F">
        <w:rPr>
          <w:rFonts w:ascii="Times New Roman" w:hAnsi="Times New Roman" w:cs="Times New Roman"/>
          <w:i/>
          <w:sz w:val="24"/>
          <w:lang w:val="pt-BR"/>
        </w:rPr>
        <w:t>A sociedade sem relato.</w:t>
      </w:r>
      <w:r w:rsidRPr="006C0B8F">
        <w:rPr>
          <w:rFonts w:ascii="Times New Roman" w:hAnsi="Times New Roman" w:cs="Times New Roman"/>
          <w:sz w:val="24"/>
          <w:lang w:val="pt-BR"/>
        </w:rPr>
        <w:t xml:space="preserve"> Antropologia e estética da iminência. </w:t>
      </w:r>
      <w:r w:rsidRPr="00B35FA0">
        <w:rPr>
          <w:rFonts w:ascii="Times New Roman" w:hAnsi="Times New Roman" w:cs="Times New Roman"/>
          <w:sz w:val="24"/>
          <w:lang w:val="pt-BR"/>
        </w:rPr>
        <w:t>São Paulo: Edusp, 2012.</w:t>
      </w:r>
    </w:p>
    <w:p w:rsidR="00123C8B" w:rsidRDefault="00123C8B" w:rsidP="009707E7">
      <w:pPr>
        <w:jc w:val="both"/>
        <w:rPr>
          <w:lang w:val="en-US"/>
        </w:rPr>
      </w:pPr>
      <w:r>
        <w:t xml:space="preserve">CHARTIER, </w:t>
      </w:r>
      <w:r w:rsidRPr="006C0B8F">
        <w:t xml:space="preserve">Roger. </w:t>
      </w:r>
      <w:proofErr w:type="spellStart"/>
      <w:r w:rsidRPr="00B35FA0">
        <w:rPr>
          <w:i/>
        </w:rPr>
        <w:t>Au</w:t>
      </w:r>
      <w:proofErr w:type="spellEnd"/>
      <w:r w:rsidRPr="00B35FA0">
        <w:rPr>
          <w:i/>
        </w:rPr>
        <w:t xml:space="preserve"> </w:t>
      </w:r>
      <w:proofErr w:type="spellStart"/>
      <w:r w:rsidRPr="00B35FA0">
        <w:rPr>
          <w:i/>
        </w:rPr>
        <w:t>bord</w:t>
      </w:r>
      <w:proofErr w:type="spellEnd"/>
      <w:r w:rsidRPr="00B35FA0">
        <w:rPr>
          <w:i/>
        </w:rPr>
        <w:t xml:space="preserve"> de La </w:t>
      </w:r>
      <w:proofErr w:type="spellStart"/>
      <w:r w:rsidRPr="00B35FA0">
        <w:rPr>
          <w:i/>
        </w:rPr>
        <w:t>falaise</w:t>
      </w:r>
      <w:proofErr w:type="spellEnd"/>
      <w:r w:rsidRPr="00B35FA0">
        <w:t xml:space="preserve">. </w:t>
      </w:r>
      <w:proofErr w:type="spellStart"/>
      <w:r w:rsidRPr="006C0B8F">
        <w:t>L’his</w:t>
      </w:r>
      <w:r w:rsidR="009707E7">
        <w:t>toire</w:t>
      </w:r>
      <w:proofErr w:type="spellEnd"/>
      <w:r w:rsidR="009707E7">
        <w:t xml:space="preserve"> entre </w:t>
      </w:r>
      <w:proofErr w:type="spellStart"/>
      <w:r w:rsidR="009707E7">
        <w:t>certitudes</w:t>
      </w:r>
      <w:proofErr w:type="spellEnd"/>
      <w:r w:rsidR="009707E7">
        <w:t xml:space="preserve"> </w:t>
      </w:r>
      <w:proofErr w:type="spellStart"/>
      <w:proofErr w:type="gramStart"/>
      <w:r w:rsidR="009707E7">
        <w:t>et</w:t>
      </w:r>
      <w:proofErr w:type="spellEnd"/>
      <w:proofErr w:type="gramEnd"/>
      <w:r w:rsidR="009707E7">
        <w:t xml:space="preserve"> </w:t>
      </w:r>
      <w:proofErr w:type="spellStart"/>
      <w:r w:rsidR="009707E7">
        <w:t>inquiét</w:t>
      </w:r>
      <w:r w:rsidRPr="006C0B8F">
        <w:t>ude</w:t>
      </w:r>
      <w:proofErr w:type="spellEnd"/>
      <w:r w:rsidRPr="006C0B8F">
        <w:t xml:space="preserve">. </w:t>
      </w:r>
      <w:r w:rsidRPr="00123C8B">
        <w:rPr>
          <w:lang w:val="en-US"/>
        </w:rPr>
        <w:t xml:space="preserve">Paris: </w:t>
      </w:r>
      <w:proofErr w:type="spellStart"/>
      <w:r w:rsidRPr="00123C8B">
        <w:rPr>
          <w:lang w:val="en-US"/>
        </w:rPr>
        <w:t>Albin</w:t>
      </w:r>
      <w:proofErr w:type="spellEnd"/>
      <w:r w:rsidRPr="00123C8B">
        <w:rPr>
          <w:lang w:val="en-US"/>
        </w:rPr>
        <w:t xml:space="preserve"> Michel, 1998.</w:t>
      </w:r>
    </w:p>
    <w:p w:rsidR="009707E7" w:rsidRPr="00123C8B" w:rsidRDefault="009707E7" w:rsidP="009707E7">
      <w:pPr>
        <w:jc w:val="both"/>
        <w:rPr>
          <w:lang w:val="en-US"/>
        </w:rPr>
      </w:pPr>
    </w:p>
    <w:p w:rsidR="00123C8B" w:rsidRPr="009707E7" w:rsidRDefault="00123C8B" w:rsidP="009707E7">
      <w:pPr>
        <w:spacing w:line="360" w:lineRule="auto"/>
        <w:jc w:val="both"/>
        <w:rPr>
          <w:szCs w:val="18"/>
          <w:lang w:val="en-US"/>
        </w:rPr>
      </w:pPr>
      <w:r>
        <w:rPr>
          <w:szCs w:val="18"/>
          <w:lang w:val="en-US"/>
        </w:rPr>
        <w:t xml:space="preserve">DIDI-HUBERMAN, </w:t>
      </w:r>
      <w:r w:rsidRPr="006C0B8F">
        <w:rPr>
          <w:szCs w:val="18"/>
          <w:lang w:val="en-US"/>
        </w:rPr>
        <w:t xml:space="preserve">Georges. </w:t>
      </w:r>
      <w:proofErr w:type="gramStart"/>
      <w:r w:rsidRPr="006C0B8F">
        <w:rPr>
          <w:szCs w:val="18"/>
          <w:lang w:val="en-US"/>
        </w:rPr>
        <w:t>“Savoir-</w:t>
      </w:r>
      <w:proofErr w:type="spellStart"/>
      <w:r w:rsidRPr="006C0B8F">
        <w:rPr>
          <w:szCs w:val="18"/>
          <w:lang w:val="en-US"/>
        </w:rPr>
        <w:t>mouvement</w:t>
      </w:r>
      <w:proofErr w:type="spellEnd"/>
      <w:r w:rsidRPr="006C0B8F">
        <w:rPr>
          <w:szCs w:val="18"/>
          <w:lang w:val="en-US"/>
        </w:rPr>
        <w:t>.</w:t>
      </w:r>
      <w:proofErr w:type="gramEnd"/>
      <w:r w:rsidRPr="006C0B8F">
        <w:rPr>
          <w:szCs w:val="18"/>
          <w:lang w:val="en-US"/>
        </w:rPr>
        <w:t xml:space="preserve"> </w:t>
      </w:r>
      <w:proofErr w:type="gramStart"/>
      <w:r w:rsidRPr="006C0B8F">
        <w:rPr>
          <w:szCs w:val="18"/>
          <w:lang w:val="en-US"/>
        </w:rPr>
        <w:t>(</w:t>
      </w:r>
      <w:proofErr w:type="spellStart"/>
      <w:r w:rsidRPr="006C0B8F">
        <w:rPr>
          <w:szCs w:val="18"/>
          <w:lang w:val="en-US"/>
        </w:rPr>
        <w:t>L’homme</w:t>
      </w:r>
      <w:proofErr w:type="spellEnd"/>
      <w:r w:rsidRPr="006C0B8F">
        <w:rPr>
          <w:szCs w:val="18"/>
          <w:lang w:val="en-US"/>
        </w:rPr>
        <w:t xml:space="preserve"> qui </w:t>
      </w:r>
      <w:proofErr w:type="spellStart"/>
      <w:r w:rsidRPr="006C0B8F">
        <w:rPr>
          <w:szCs w:val="18"/>
          <w:lang w:val="en-US"/>
        </w:rPr>
        <w:t>parlait</w:t>
      </w:r>
      <w:proofErr w:type="spellEnd"/>
      <w:r w:rsidRPr="006C0B8F">
        <w:rPr>
          <w:szCs w:val="18"/>
          <w:lang w:val="en-US"/>
        </w:rPr>
        <w:t xml:space="preserve"> aux </w:t>
      </w:r>
      <w:proofErr w:type="spellStart"/>
      <w:r w:rsidRPr="006C0B8F">
        <w:rPr>
          <w:szCs w:val="18"/>
          <w:lang w:val="en-US"/>
        </w:rPr>
        <w:t>papillons</w:t>
      </w:r>
      <w:proofErr w:type="spellEnd"/>
      <w:r w:rsidRPr="006C0B8F">
        <w:rPr>
          <w:szCs w:val="18"/>
          <w:lang w:val="en-US"/>
        </w:rPr>
        <w:t xml:space="preserve">)”, </w:t>
      </w:r>
      <w:proofErr w:type="spellStart"/>
      <w:r w:rsidRPr="006C0B8F">
        <w:rPr>
          <w:szCs w:val="18"/>
          <w:lang w:val="en-US"/>
        </w:rPr>
        <w:t>Préface</w:t>
      </w:r>
      <w:proofErr w:type="spellEnd"/>
      <w:r w:rsidRPr="006C0B8F">
        <w:rPr>
          <w:szCs w:val="18"/>
          <w:lang w:val="en-US"/>
        </w:rPr>
        <w:t>.</w:t>
      </w:r>
      <w:proofErr w:type="gramEnd"/>
      <w:r w:rsidRPr="006C0B8F">
        <w:rPr>
          <w:szCs w:val="18"/>
          <w:lang w:val="en-US"/>
        </w:rPr>
        <w:t xml:space="preserve"> In: </w:t>
      </w:r>
      <w:r>
        <w:rPr>
          <w:szCs w:val="18"/>
          <w:lang w:val="en-US"/>
        </w:rPr>
        <w:t xml:space="preserve">MICHAUD, </w:t>
      </w:r>
      <w:r w:rsidRPr="006C0B8F">
        <w:rPr>
          <w:szCs w:val="18"/>
          <w:lang w:val="en-US"/>
        </w:rPr>
        <w:t xml:space="preserve">Philippe-Alain. </w:t>
      </w:r>
      <w:proofErr w:type="spellStart"/>
      <w:r w:rsidRPr="006C0B8F">
        <w:rPr>
          <w:i/>
          <w:szCs w:val="18"/>
          <w:lang w:val="en-US"/>
        </w:rPr>
        <w:t>Aby</w:t>
      </w:r>
      <w:proofErr w:type="spellEnd"/>
      <w:r w:rsidRPr="006C0B8F">
        <w:rPr>
          <w:i/>
          <w:szCs w:val="18"/>
          <w:lang w:val="en-US"/>
        </w:rPr>
        <w:t xml:space="preserve"> Warburg </w:t>
      </w:r>
      <w:proofErr w:type="gramStart"/>
      <w:r w:rsidRPr="006C0B8F">
        <w:rPr>
          <w:i/>
          <w:szCs w:val="18"/>
          <w:lang w:val="en-US"/>
        </w:rPr>
        <w:t>et</w:t>
      </w:r>
      <w:proofErr w:type="gramEnd"/>
      <w:r w:rsidRPr="006C0B8F">
        <w:rPr>
          <w:i/>
          <w:szCs w:val="18"/>
          <w:lang w:val="en-US"/>
        </w:rPr>
        <w:t xml:space="preserve"> </w:t>
      </w:r>
      <w:proofErr w:type="spellStart"/>
      <w:r w:rsidRPr="006C0B8F">
        <w:rPr>
          <w:i/>
          <w:szCs w:val="18"/>
          <w:lang w:val="en-US"/>
        </w:rPr>
        <w:t>l’image</w:t>
      </w:r>
      <w:proofErr w:type="spellEnd"/>
      <w:r w:rsidRPr="006C0B8F">
        <w:rPr>
          <w:i/>
          <w:szCs w:val="18"/>
          <w:lang w:val="en-US"/>
        </w:rPr>
        <w:t xml:space="preserve"> en </w:t>
      </w:r>
      <w:r>
        <w:rPr>
          <w:i/>
          <w:szCs w:val="18"/>
          <w:lang w:val="en-US"/>
        </w:rPr>
        <w:t>movement.</w:t>
      </w:r>
      <w:r w:rsidR="009707E7">
        <w:rPr>
          <w:i/>
          <w:szCs w:val="18"/>
          <w:lang w:val="en-US"/>
        </w:rPr>
        <w:t xml:space="preserve"> </w:t>
      </w:r>
      <w:r w:rsidR="009707E7" w:rsidRPr="009707E7">
        <w:rPr>
          <w:szCs w:val="18"/>
          <w:lang w:val="en-US"/>
        </w:rPr>
        <w:t xml:space="preserve">Paris: Macula, 1998. </w:t>
      </w:r>
    </w:p>
    <w:p w:rsidR="00123C8B" w:rsidRPr="006C0B8F" w:rsidRDefault="00123C8B" w:rsidP="009707E7">
      <w:pPr>
        <w:pStyle w:val="Textodenotaderodap"/>
        <w:spacing w:line="360" w:lineRule="auto"/>
        <w:jc w:val="both"/>
        <w:rPr>
          <w:rFonts w:ascii="Times New Roman" w:hAnsi="Times New Roman" w:cs="Times New Roman"/>
          <w:sz w:val="24"/>
          <w:lang w:val="pt-BR"/>
        </w:rPr>
      </w:pPr>
      <w:r>
        <w:rPr>
          <w:rFonts w:ascii="Times New Roman" w:hAnsi="Times New Roman" w:cs="Times New Roman"/>
          <w:sz w:val="24"/>
          <w:lang w:val="pt-BR"/>
        </w:rPr>
        <w:t>____</w:t>
      </w:r>
      <w:r w:rsidR="009707E7">
        <w:rPr>
          <w:rFonts w:ascii="Times New Roman" w:hAnsi="Times New Roman" w:cs="Times New Roman"/>
          <w:sz w:val="24"/>
          <w:lang w:val="pt-BR"/>
        </w:rPr>
        <w:t>_____</w:t>
      </w:r>
      <w:r>
        <w:rPr>
          <w:rFonts w:ascii="Times New Roman" w:hAnsi="Times New Roman" w:cs="Times New Roman"/>
          <w:sz w:val="24"/>
          <w:lang w:val="pt-BR"/>
        </w:rPr>
        <w:t>______</w:t>
      </w:r>
      <w:r w:rsidRPr="00B35FA0">
        <w:rPr>
          <w:rFonts w:ascii="Times New Roman" w:hAnsi="Times New Roman" w:cs="Times New Roman"/>
          <w:sz w:val="24"/>
          <w:lang w:val="pt-BR"/>
        </w:rPr>
        <w:t xml:space="preserve">. </w:t>
      </w:r>
      <w:r w:rsidRPr="006C0B8F">
        <w:rPr>
          <w:rFonts w:ascii="Times New Roman" w:hAnsi="Times New Roman" w:cs="Times New Roman"/>
          <w:i/>
          <w:sz w:val="24"/>
          <w:lang w:val="pt-BR"/>
        </w:rPr>
        <w:t>Diante do tempo</w:t>
      </w:r>
      <w:r w:rsidRPr="006C0B8F">
        <w:rPr>
          <w:rFonts w:ascii="Times New Roman" w:hAnsi="Times New Roman" w:cs="Times New Roman"/>
          <w:sz w:val="24"/>
          <w:lang w:val="pt-BR"/>
        </w:rPr>
        <w:t>. História da arte e anacronismo das imagens. Belo Horizonte: Editora da UFMG, 2015</w:t>
      </w:r>
      <w:r>
        <w:rPr>
          <w:rFonts w:ascii="Times New Roman" w:hAnsi="Times New Roman" w:cs="Times New Roman"/>
          <w:sz w:val="24"/>
          <w:lang w:val="pt-BR"/>
        </w:rPr>
        <w:t>.</w:t>
      </w:r>
    </w:p>
    <w:p w:rsidR="00123C8B" w:rsidRPr="006C0B8F" w:rsidRDefault="00123C8B" w:rsidP="009707E7">
      <w:pPr>
        <w:pStyle w:val="Textodenotaderodap"/>
        <w:spacing w:line="360" w:lineRule="auto"/>
        <w:jc w:val="both"/>
        <w:rPr>
          <w:rFonts w:ascii="Times New Roman" w:hAnsi="Times New Roman" w:cs="Times New Roman"/>
          <w:sz w:val="24"/>
          <w:lang w:val="pt-BR"/>
        </w:rPr>
      </w:pPr>
      <w:r>
        <w:rPr>
          <w:rFonts w:ascii="Times New Roman" w:hAnsi="Times New Roman" w:cs="Times New Roman"/>
          <w:sz w:val="24"/>
          <w:lang w:val="pt-BR"/>
        </w:rPr>
        <w:t>_</w:t>
      </w:r>
      <w:r w:rsidR="009707E7">
        <w:rPr>
          <w:rFonts w:ascii="Times New Roman" w:hAnsi="Times New Roman" w:cs="Times New Roman"/>
          <w:sz w:val="24"/>
          <w:lang w:val="pt-BR"/>
        </w:rPr>
        <w:t>_____</w:t>
      </w:r>
      <w:r>
        <w:rPr>
          <w:rFonts w:ascii="Times New Roman" w:hAnsi="Times New Roman" w:cs="Times New Roman"/>
          <w:sz w:val="24"/>
          <w:lang w:val="pt-BR"/>
        </w:rPr>
        <w:t>_________</w:t>
      </w:r>
      <w:r w:rsidRPr="00B35FA0">
        <w:rPr>
          <w:rFonts w:ascii="Times New Roman" w:hAnsi="Times New Roman" w:cs="Times New Roman"/>
          <w:sz w:val="24"/>
          <w:lang w:val="pt-BR"/>
        </w:rPr>
        <w:t xml:space="preserve">. </w:t>
      </w:r>
      <w:proofErr w:type="spellStart"/>
      <w:r w:rsidRPr="00B35FA0">
        <w:rPr>
          <w:rFonts w:ascii="Times New Roman" w:hAnsi="Times New Roman" w:cs="Times New Roman"/>
          <w:sz w:val="24"/>
          <w:lang w:val="pt-BR"/>
        </w:rPr>
        <w:t>Images</w:t>
      </w:r>
      <w:proofErr w:type="spellEnd"/>
      <w:r w:rsidRPr="00B35FA0">
        <w:rPr>
          <w:rFonts w:ascii="Times New Roman" w:hAnsi="Times New Roman" w:cs="Times New Roman"/>
          <w:sz w:val="24"/>
          <w:lang w:val="pt-BR"/>
        </w:rPr>
        <w:t xml:space="preserve"> </w:t>
      </w:r>
      <w:proofErr w:type="spellStart"/>
      <w:r w:rsidRPr="00B35FA0">
        <w:rPr>
          <w:rFonts w:ascii="Times New Roman" w:hAnsi="Times New Roman" w:cs="Times New Roman"/>
          <w:sz w:val="24"/>
          <w:lang w:val="pt-BR"/>
        </w:rPr>
        <w:t>m</w:t>
      </w:r>
      <w:r w:rsidRPr="00B35FA0">
        <w:rPr>
          <w:rFonts w:ascii="Times New Roman" w:hAnsi="Times New Roman" w:cs="Times New Roman"/>
          <w:i/>
          <w:sz w:val="24"/>
          <w:lang w:val="pt-BR"/>
        </w:rPr>
        <w:t>algré</w:t>
      </w:r>
      <w:proofErr w:type="spellEnd"/>
      <w:r w:rsidRPr="00B35FA0">
        <w:rPr>
          <w:rFonts w:ascii="Times New Roman" w:hAnsi="Times New Roman" w:cs="Times New Roman"/>
          <w:i/>
          <w:sz w:val="24"/>
          <w:lang w:val="pt-BR"/>
        </w:rPr>
        <w:t xml:space="preserve"> </w:t>
      </w:r>
      <w:proofErr w:type="spellStart"/>
      <w:r w:rsidRPr="00B35FA0">
        <w:rPr>
          <w:rFonts w:ascii="Times New Roman" w:hAnsi="Times New Roman" w:cs="Times New Roman"/>
          <w:i/>
          <w:sz w:val="24"/>
          <w:lang w:val="pt-BR"/>
        </w:rPr>
        <w:t>tout</w:t>
      </w:r>
      <w:proofErr w:type="spellEnd"/>
      <w:r w:rsidRPr="00B35FA0">
        <w:rPr>
          <w:rFonts w:ascii="Times New Roman" w:hAnsi="Times New Roman" w:cs="Times New Roman"/>
          <w:i/>
          <w:sz w:val="24"/>
          <w:lang w:val="pt-BR"/>
        </w:rPr>
        <w:t>.</w:t>
      </w:r>
      <w:r w:rsidRPr="00B35FA0">
        <w:rPr>
          <w:rFonts w:ascii="Times New Roman" w:hAnsi="Times New Roman" w:cs="Times New Roman"/>
          <w:b/>
          <w:i/>
          <w:sz w:val="24"/>
          <w:lang w:val="pt-BR"/>
        </w:rPr>
        <w:t xml:space="preserve"> </w:t>
      </w:r>
      <w:r w:rsidRPr="006C0B8F">
        <w:rPr>
          <w:rFonts w:ascii="Times New Roman" w:hAnsi="Times New Roman" w:cs="Times New Roman"/>
          <w:sz w:val="24"/>
          <w:lang w:val="pt-BR"/>
        </w:rPr>
        <w:t xml:space="preserve">Paris: </w:t>
      </w:r>
      <w:proofErr w:type="spellStart"/>
      <w:r w:rsidRPr="006C0B8F">
        <w:rPr>
          <w:rFonts w:ascii="Times New Roman" w:hAnsi="Times New Roman" w:cs="Times New Roman"/>
          <w:sz w:val="24"/>
          <w:lang w:val="pt-BR"/>
        </w:rPr>
        <w:t>Les</w:t>
      </w:r>
      <w:proofErr w:type="spellEnd"/>
      <w:r w:rsidRPr="006C0B8F">
        <w:rPr>
          <w:rFonts w:ascii="Times New Roman" w:hAnsi="Times New Roman" w:cs="Times New Roman"/>
          <w:sz w:val="24"/>
          <w:lang w:val="pt-BR"/>
        </w:rPr>
        <w:t xml:space="preserve"> </w:t>
      </w:r>
      <w:proofErr w:type="spellStart"/>
      <w:r w:rsidRPr="006C0B8F">
        <w:rPr>
          <w:rFonts w:ascii="Times New Roman" w:hAnsi="Times New Roman" w:cs="Times New Roman"/>
          <w:sz w:val="24"/>
          <w:lang w:val="pt-BR"/>
        </w:rPr>
        <w:t>Éditions</w:t>
      </w:r>
      <w:proofErr w:type="spellEnd"/>
      <w:r w:rsidRPr="006C0B8F">
        <w:rPr>
          <w:rFonts w:ascii="Times New Roman" w:hAnsi="Times New Roman" w:cs="Times New Roman"/>
          <w:sz w:val="24"/>
          <w:lang w:val="pt-BR"/>
        </w:rPr>
        <w:t xml:space="preserve"> de </w:t>
      </w:r>
      <w:proofErr w:type="spellStart"/>
      <w:r w:rsidRPr="006C0B8F">
        <w:rPr>
          <w:rFonts w:ascii="Times New Roman" w:hAnsi="Times New Roman" w:cs="Times New Roman"/>
          <w:sz w:val="24"/>
          <w:lang w:val="pt-BR"/>
        </w:rPr>
        <w:t>Minuit</w:t>
      </w:r>
      <w:proofErr w:type="spellEnd"/>
      <w:r w:rsidRPr="006C0B8F">
        <w:rPr>
          <w:rFonts w:ascii="Times New Roman" w:hAnsi="Times New Roman" w:cs="Times New Roman"/>
          <w:sz w:val="24"/>
          <w:lang w:val="pt-BR"/>
        </w:rPr>
        <w:t>, 2003.</w:t>
      </w:r>
    </w:p>
    <w:p w:rsidR="00123C8B" w:rsidRPr="006C0B8F" w:rsidRDefault="00123C8B" w:rsidP="009707E7">
      <w:pPr>
        <w:pStyle w:val="Textodenotaderodap"/>
        <w:spacing w:line="360" w:lineRule="auto"/>
        <w:jc w:val="both"/>
        <w:rPr>
          <w:rFonts w:ascii="Times New Roman" w:hAnsi="Times New Roman" w:cs="Times New Roman"/>
          <w:sz w:val="24"/>
          <w:lang w:val="pt-BR"/>
        </w:rPr>
      </w:pPr>
      <w:r>
        <w:rPr>
          <w:rFonts w:ascii="Times New Roman" w:hAnsi="Times New Roman" w:cs="Times New Roman"/>
          <w:sz w:val="24"/>
          <w:lang w:val="pt-BR"/>
        </w:rPr>
        <w:t xml:space="preserve">FOSTER, </w:t>
      </w:r>
      <w:r w:rsidRPr="006C0B8F">
        <w:rPr>
          <w:rFonts w:ascii="Times New Roman" w:hAnsi="Times New Roman" w:cs="Times New Roman"/>
          <w:sz w:val="24"/>
          <w:lang w:val="pt-BR"/>
        </w:rPr>
        <w:t xml:space="preserve">Hal. “O artista como etnógrafo”. </w:t>
      </w:r>
      <w:r w:rsidRPr="006C0B8F">
        <w:rPr>
          <w:rFonts w:ascii="Times New Roman" w:hAnsi="Times New Roman" w:cs="Times New Roman"/>
          <w:i/>
          <w:iCs/>
          <w:sz w:val="24"/>
          <w:lang w:val="pt-BR"/>
        </w:rPr>
        <w:t>Arte &amp; Ensaios</w:t>
      </w:r>
      <w:r w:rsidRPr="006C0B8F">
        <w:rPr>
          <w:rFonts w:ascii="Times New Roman" w:hAnsi="Times New Roman" w:cs="Times New Roman"/>
          <w:sz w:val="24"/>
          <w:lang w:val="pt-BR"/>
        </w:rPr>
        <w:t xml:space="preserve">, Revista do Programa de Pós-Graduação </w:t>
      </w:r>
      <w:smartTag w:uri="urn:schemas-microsoft-com:office:smarttags" w:element="PersonName">
        <w:smartTagPr>
          <w:attr w:name="ProductID" w:val="em Artes Visuais EBA"/>
        </w:smartTagPr>
        <w:r w:rsidRPr="006C0B8F">
          <w:rPr>
            <w:rFonts w:ascii="Times New Roman" w:hAnsi="Times New Roman" w:cs="Times New Roman"/>
            <w:sz w:val="24"/>
            <w:lang w:val="pt-BR"/>
          </w:rPr>
          <w:t>em Artes Visuais EBA</w:t>
        </w:r>
      </w:smartTag>
      <w:r w:rsidRPr="006C0B8F">
        <w:rPr>
          <w:rFonts w:ascii="Times New Roman" w:hAnsi="Times New Roman" w:cs="Times New Roman"/>
          <w:sz w:val="24"/>
          <w:lang w:val="pt-BR"/>
        </w:rPr>
        <w:t>, UFRJ, ano XII, n. 12, 2005</w:t>
      </w:r>
      <w:r>
        <w:rPr>
          <w:rFonts w:ascii="Times New Roman" w:hAnsi="Times New Roman" w:cs="Times New Roman"/>
          <w:sz w:val="24"/>
          <w:lang w:val="pt-BR"/>
        </w:rPr>
        <w:t>.</w:t>
      </w:r>
    </w:p>
    <w:p w:rsidR="00123C8B" w:rsidRPr="006C0B8F" w:rsidRDefault="00123C8B" w:rsidP="009707E7">
      <w:pPr>
        <w:spacing w:line="360" w:lineRule="auto"/>
        <w:jc w:val="both"/>
        <w:rPr>
          <w:szCs w:val="18"/>
        </w:rPr>
      </w:pPr>
      <w:r>
        <w:rPr>
          <w:szCs w:val="18"/>
        </w:rPr>
        <w:t xml:space="preserve">FOUCAULT, </w:t>
      </w:r>
      <w:r w:rsidRPr="006C0B8F">
        <w:rPr>
          <w:szCs w:val="18"/>
        </w:rPr>
        <w:t xml:space="preserve">Michel. </w:t>
      </w:r>
      <w:r w:rsidRPr="006C0B8F">
        <w:rPr>
          <w:i/>
          <w:szCs w:val="18"/>
        </w:rPr>
        <w:t>A arqueologia do saber.</w:t>
      </w:r>
      <w:r w:rsidRPr="006C0B8F">
        <w:rPr>
          <w:szCs w:val="18"/>
        </w:rPr>
        <w:t xml:space="preserve"> Rio de Janeiro: Forense, 2000</w:t>
      </w:r>
      <w:r>
        <w:rPr>
          <w:szCs w:val="18"/>
        </w:rPr>
        <w:t>.</w:t>
      </w:r>
    </w:p>
    <w:p w:rsidR="00123C8B" w:rsidRPr="006C0B8F" w:rsidRDefault="00123C8B" w:rsidP="009707E7">
      <w:pPr>
        <w:spacing w:line="360" w:lineRule="auto"/>
        <w:jc w:val="both"/>
        <w:rPr>
          <w:lang w:val="en-US"/>
        </w:rPr>
      </w:pPr>
      <w:r w:rsidRPr="00B35FA0">
        <w:lastRenderedPageBreak/>
        <w:t xml:space="preserve">GUILBAUT, </w:t>
      </w:r>
      <w:proofErr w:type="spellStart"/>
      <w:r w:rsidRPr="00B35FA0">
        <w:t>Serge</w:t>
      </w:r>
      <w:proofErr w:type="spellEnd"/>
      <w:r w:rsidRPr="00B35FA0">
        <w:t xml:space="preserve">. </w:t>
      </w:r>
      <w:r w:rsidRPr="006C0B8F">
        <w:rPr>
          <w:lang w:val="en-US"/>
        </w:rPr>
        <w:t xml:space="preserve">“Factory of facts: research as obsession with the scent of history”. In: </w:t>
      </w:r>
      <w:r>
        <w:rPr>
          <w:lang w:val="en-US"/>
        </w:rPr>
        <w:t xml:space="preserve">HOLLY, </w:t>
      </w:r>
      <w:r w:rsidRPr="006C0B8F">
        <w:rPr>
          <w:lang w:val="en-US"/>
        </w:rPr>
        <w:t xml:space="preserve">Michael Ann and </w:t>
      </w:r>
      <w:r>
        <w:rPr>
          <w:lang w:val="en-US"/>
        </w:rPr>
        <w:t xml:space="preserve">SMITH, </w:t>
      </w:r>
      <w:proofErr w:type="spellStart"/>
      <w:r w:rsidRPr="006C0B8F">
        <w:rPr>
          <w:lang w:val="en-US"/>
        </w:rPr>
        <w:t>Marquard</w:t>
      </w:r>
      <w:proofErr w:type="spellEnd"/>
      <w:r w:rsidRPr="006C0B8F">
        <w:rPr>
          <w:lang w:val="en-US"/>
        </w:rPr>
        <w:t xml:space="preserve"> (</w:t>
      </w:r>
      <w:proofErr w:type="gramStart"/>
      <w:r w:rsidRPr="006C0B8F">
        <w:rPr>
          <w:lang w:val="en-US"/>
        </w:rPr>
        <w:t>ed</w:t>
      </w:r>
      <w:proofErr w:type="gramEnd"/>
      <w:r w:rsidRPr="006C0B8F">
        <w:rPr>
          <w:lang w:val="en-US"/>
        </w:rPr>
        <w:t xml:space="preserve">.). </w:t>
      </w:r>
      <w:r w:rsidRPr="006C0B8F">
        <w:rPr>
          <w:i/>
          <w:lang w:val="en-US"/>
        </w:rPr>
        <w:t>What is research in the visual arts?</w:t>
      </w:r>
      <w:r w:rsidRPr="006C0B8F">
        <w:rPr>
          <w:lang w:val="en-US"/>
        </w:rPr>
        <w:t xml:space="preserve"> </w:t>
      </w:r>
      <w:proofErr w:type="gramStart"/>
      <w:r w:rsidRPr="006C0B8F">
        <w:rPr>
          <w:lang w:val="en-US"/>
        </w:rPr>
        <w:t>Obsession, archive, encounter.</w:t>
      </w:r>
      <w:proofErr w:type="gramEnd"/>
      <w:r w:rsidRPr="006C0B8F">
        <w:rPr>
          <w:lang w:val="en-US"/>
        </w:rPr>
        <w:t xml:space="preserve"> Sterling and Francine Clark Art Institute, New Haven and London: Yale University Press, 2008</w:t>
      </w:r>
      <w:r>
        <w:rPr>
          <w:lang w:val="en-US"/>
        </w:rPr>
        <w:t>.</w:t>
      </w:r>
    </w:p>
    <w:p w:rsidR="00123C8B" w:rsidRPr="006C0B8F" w:rsidRDefault="00123C8B" w:rsidP="009707E7">
      <w:pPr>
        <w:pStyle w:val="Textodenotaderodap"/>
        <w:spacing w:line="360" w:lineRule="auto"/>
        <w:jc w:val="both"/>
        <w:rPr>
          <w:rFonts w:ascii="Times New Roman" w:hAnsi="Times New Roman" w:cs="Times New Roman"/>
          <w:sz w:val="24"/>
          <w:lang w:val="pt-BR"/>
        </w:rPr>
      </w:pPr>
      <w:r>
        <w:rPr>
          <w:rFonts w:ascii="Times New Roman" w:hAnsi="Times New Roman" w:cs="Times New Roman"/>
          <w:sz w:val="24"/>
          <w:lang w:val="pt-BR"/>
        </w:rPr>
        <w:t xml:space="preserve">HUNT, </w:t>
      </w:r>
      <w:r w:rsidRPr="006C0B8F">
        <w:rPr>
          <w:rFonts w:ascii="Times New Roman" w:hAnsi="Times New Roman" w:cs="Times New Roman"/>
          <w:sz w:val="24"/>
          <w:lang w:val="pt-BR"/>
        </w:rPr>
        <w:t xml:space="preserve">Lynn. </w:t>
      </w:r>
      <w:r w:rsidRPr="006C0B8F">
        <w:rPr>
          <w:rFonts w:ascii="Times New Roman" w:hAnsi="Times New Roman" w:cs="Times New Roman"/>
          <w:i/>
          <w:sz w:val="24"/>
          <w:lang w:val="pt-BR"/>
        </w:rPr>
        <w:t>A nova história cultural</w:t>
      </w:r>
      <w:r w:rsidRPr="006C0B8F">
        <w:rPr>
          <w:rFonts w:ascii="Times New Roman" w:hAnsi="Times New Roman" w:cs="Times New Roman"/>
          <w:sz w:val="24"/>
          <w:lang w:val="pt-BR"/>
        </w:rPr>
        <w:t>. São Paulo: Martins Fontes, 2001</w:t>
      </w:r>
      <w:r>
        <w:rPr>
          <w:rFonts w:ascii="Times New Roman" w:hAnsi="Times New Roman" w:cs="Times New Roman"/>
          <w:sz w:val="24"/>
          <w:lang w:val="pt-BR"/>
        </w:rPr>
        <w:t>.</w:t>
      </w:r>
    </w:p>
    <w:p w:rsidR="00123C8B" w:rsidRDefault="00123C8B" w:rsidP="009707E7">
      <w:pPr>
        <w:jc w:val="both"/>
        <w:rPr>
          <w:szCs w:val="18"/>
          <w:lang w:val="en-US"/>
        </w:rPr>
      </w:pPr>
      <w:r w:rsidRPr="00123C8B">
        <w:rPr>
          <w:szCs w:val="18"/>
        </w:rPr>
        <w:t xml:space="preserve">MIGNOLO, Walter D.. </w:t>
      </w:r>
      <w:r w:rsidRPr="006C0B8F">
        <w:rPr>
          <w:i/>
          <w:iCs/>
          <w:szCs w:val="18"/>
          <w:lang w:val="en-US"/>
        </w:rPr>
        <w:t>Local histories / Global designs</w:t>
      </w:r>
      <w:r w:rsidRPr="006C0B8F">
        <w:rPr>
          <w:szCs w:val="18"/>
          <w:lang w:val="en-US"/>
        </w:rPr>
        <w:t xml:space="preserve">. </w:t>
      </w:r>
      <w:proofErr w:type="spellStart"/>
      <w:proofErr w:type="gramStart"/>
      <w:r w:rsidRPr="006C0B8F">
        <w:rPr>
          <w:szCs w:val="18"/>
          <w:lang w:val="en-US"/>
        </w:rPr>
        <w:t>Coloniality</w:t>
      </w:r>
      <w:proofErr w:type="spellEnd"/>
      <w:r w:rsidRPr="006C0B8F">
        <w:rPr>
          <w:szCs w:val="18"/>
          <w:lang w:val="en-US"/>
        </w:rPr>
        <w:t xml:space="preserve">, subaltern </w:t>
      </w:r>
      <w:proofErr w:type="spellStart"/>
      <w:r w:rsidRPr="006C0B8F">
        <w:rPr>
          <w:szCs w:val="18"/>
          <w:lang w:val="en-US"/>
        </w:rPr>
        <w:t>knowledges</w:t>
      </w:r>
      <w:proofErr w:type="spellEnd"/>
      <w:r w:rsidRPr="006C0B8F">
        <w:rPr>
          <w:szCs w:val="18"/>
          <w:lang w:val="en-US"/>
        </w:rPr>
        <w:t xml:space="preserve"> and border thinking.</w:t>
      </w:r>
      <w:proofErr w:type="gramEnd"/>
      <w:r w:rsidRPr="006C0B8F">
        <w:rPr>
          <w:szCs w:val="18"/>
          <w:lang w:val="en-US"/>
        </w:rPr>
        <w:t xml:space="preserve"> </w:t>
      </w:r>
      <w:r w:rsidRPr="00B35FA0">
        <w:rPr>
          <w:szCs w:val="18"/>
          <w:lang w:val="en-US"/>
        </w:rPr>
        <w:t>Princeton and Oxford: Princeton University Press, 2012.</w:t>
      </w:r>
    </w:p>
    <w:p w:rsidR="009707E7" w:rsidRPr="00B35FA0" w:rsidRDefault="009707E7" w:rsidP="009707E7">
      <w:pPr>
        <w:jc w:val="both"/>
        <w:rPr>
          <w:szCs w:val="18"/>
          <w:lang w:val="en-US"/>
        </w:rPr>
      </w:pPr>
    </w:p>
    <w:p w:rsidR="00123C8B" w:rsidRDefault="00123C8B" w:rsidP="009707E7">
      <w:pPr>
        <w:pStyle w:val="Textodenotaderodap"/>
        <w:spacing w:line="360" w:lineRule="auto"/>
        <w:jc w:val="both"/>
        <w:rPr>
          <w:rFonts w:ascii="Times New Roman" w:hAnsi="Times New Roman" w:cs="Times New Roman"/>
          <w:sz w:val="24"/>
          <w:lang w:val="pt-BR"/>
        </w:rPr>
      </w:pPr>
      <w:r>
        <w:rPr>
          <w:rFonts w:ascii="Times New Roman" w:hAnsi="Times New Roman" w:cs="Times New Roman"/>
          <w:sz w:val="24"/>
        </w:rPr>
        <w:t xml:space="preserve">MOSQUERA, </w:t>
      </w:r>
      <w:r w:rsidRPr="006C0B8F">
        <w:rPr>
          <w:rFonts w:ascii="Times New Roman" w:hAnsi="Times New Roman" w:cs="Times New Roman"/>
          <w:sz w:val="24"/>
        </w:rPr>
        <w:t xml:space="preserve">Gerardo. “Beyond </w:t>
      </w:r>
      <w:proofErr w:type="spellStart"/>
      <w:r w:rsidRPr="006C0B8F">
        <w:rPr>
          <w:rFonts w:ascii="Times New Roman" w:hAnsi="Times New Roman" w:cs="Times New Roman"/>
          <w:sz w:val="24"/>
        </w:rPr>
        <w:t>anthropophagy</w:t>
      </w:r>
      <w:proofErr w:type="spellEnd"/>
      <w:r w:rsidRPr="006C0B8F">
        <w:rPr>
          <w:rFonts w:ascii="Times New Roman" w:hAnsi="Times New Roman" w:cs="Times New Roman"/>
          <w:sz w:val="24"/>
        </w:rPr>
        <w:t xml:space="preserve">: art, internationalization, and cultural dynamics”. In: </w:t>
      </w:r>
      <w:r>
        <w:rPr>
          <w:rFonts w:ascii="Times New Roman" w:hAnsi="Times New Roman" w:cs="Times New Roman"/>
          <w:sz w:val="24"/>
        </w:rPr>
        <w:t xml:space="preserve">BELTING, </w:t>
      </w:r>
      <w:r w:rsidRPr="006C0B8F">
        <w:rPr>
          <w:rFonts w:ascii="Times New Roman" w:hAnsi="Times New Roman" w:cs="Times New Roman"/>
          <w:sz w:val="24"/>
        </w:rPr>
        <w:t>Hans and al (</w:t>
      </w:r>
      <w:proofErr w:type="gramStart"/>
      <w:r w:rsidRPr="006C0B8F">
        <w:rPr>
          <w:rFonts w:ascii="Times New Roman" w:hAnsi="Times New Roman" w:cs="Times New Roman"/>
          <w:sz w:val="24"/>
        </w:rPr>
        <w:t>ed</w:t>
      </w:r>
      <w:proofErr w:type="gramEnd"/>
      <w:r w:rsidRPr="006C0B8F">
        <w:rPr>
          <w:rFonts w:ascii="Times New Roman" w:hAnsi="Times New Roman" w:cs="Times New Roman"/>
          <w:sz w:val="24"/>
        </w:rPr>
        <w:t xml:space="preserve">.). </w:t>
      </w:r>
      <w:proofErr w:type="gramStart"/>
      <w:r w:rsidRPr="006C0B8F">
        <w:rPr>
          <w:rFonts w:ascii="Times New Roman" w:hAnsi="Times New Roman" w:cs="Times New Roman"/>
          <w:i/>
          <w:iCs/>
          <w:sz w:val="24"/>
        </w:rPr>
        <w:t>The global contemporary and the rise of new art worlds</w:t>
      </w:r>
      <w:r w:rsidRPr="006C0B8F">
        <w:rPr>
          <w:rFonts w:ascii="Times New Roman" w:hAnsi="Times New Roman" w:cs="Times New Roman"/>
          <w:sz w:val="24"/>
        </w:rPr>
        <w:t>.</w:t>
      </w:r>
      <w:proofErr w:type="gramEnd"/>
      <w:r w:rsidRPr="006C0B8F">
        <w:rPr>
          <w:rFonts w:ascii="Times New Roman" w:hAnsi="Times New Roman" w:cs="Times New Roman"/>
          <w:sz w:val="24"/>
        </w:rPr>
        <w:t xml:space="preserve"> </w:t>
      </w:r>
      <w:r w:rsidRPr="00123C8B">
        <w:rPr>
          <w:rFonts w:ascii="Times New Roman" w:hAnsi="Times New Roman" w:cs="Times New Roman"/>
          <w:sz w:val="24"/>
          <w:lang w:val="pt-BR"/>
        </w:rPr>
        <w:t xml:space="preserve">Berlim, </w:t>
      </w:r>
      <w:proofErr w:type="spellStart"/>
      <w:r w:rsidRPr="00123C8B">
        <w:rPr>
          <w:rFonts w:ascii="Times New Roman" w:hAnsi="Times New Roman" w:cs="Times New Roman"/>
          <w:sz w:val="24"/>
          <w:lang w:val="pt-BR"/>
        </w:rPr>
        <w:t>London</w:t>
      </w:r>
      <w:proofErr w:type="spellEnd"/>
      <w:r w:rsidRPr="00123C8B">
        <w:rPr>
          <w:rFonts w:ascii="Times New Roman" w:hAnsi="Times New Roman" w:cs="Times New Roman"/>
          <w:sz w:val="24"/>
          <w:lang w:val="pt-BR"/>
        </w:rPr>
        <w:t xml:space="preserve">: ZKM </w:t>
      </w:r>
      <w:proofErr w:type="spellStart"/>
      <w:r w:rsidRPr="00123C8B">
        <w:rPr>
          <w:rFonts w:ascii="Times New Roman" w:hAnsi="Times New Roman" w:cs="Times New Roman"/>
          <w:sz w:val="24"/>
          <w:lang w:val="pt-BR"/>
        </w:rPr>
        <w:t>and</w:t>
      </w:r>
      <w:proofErr w:type="spellEnd"/>
      <w:r w:rsidRPr="00123C8B">
        <w:rPr>
          <w:rFonts w:ascii="Times New Roman" w:hAnsi="Times New Roman" w:cs="Times New Roman"/>
          <w:sz w:val="24"/>
          <w:lang w:val="pt-BR"/>
        </w:rPr>
        <w:t xml:space="preserve"> </w:t>
      </w:r>
      <w:proofErr w:type="spellStart"/>
      <w:r w:rsidRPr="00123C8B">
        <w:rPr>
          <w:rFonts w:ascii="Times New Roman" w:hAnsi="Times New Roman" w:cs="Times New Roman"/>
          <w:sz w:val="24"/>
          <w:lang w:val="pt-BR"/>
        </w:rPr>
        <w:t>the</w:t>
      </w:r>
      <w:proofErr w:type="spellEnd"/>
      <w:r w:rsidRPr="00123C8B">
        <w:rPr>
          <w:rFonts w:ascii="Times New Roman" w:hAnsi="Times New Roman" w:cs="Times New Roman"/>
          <w:sz w:val="24"/>
          <w:lang w:val="pt-BR"/>
        </w:rPr>
        <w:t xml:space="preserve"> MIT </w:t>
      </w:r>
      <w:proofErr w:type="spellStart"/>
      <w:r w:rsidRPr="00123C8B">
        <w:rPr>
          <w:rFonts w:ascii="Times New Roman" w:hAnsi="Times New Roman" w:cs="Times New Roman"/>
          <w:sz w:val="24"/>
          <w:lang w:val="pt-BR"/>
        </w:rPr>
        <w:t>Press</w:t>
      </w:r>
      <w:proofErr w:type="spellEnd"/>
      <w:r w:rsidRPr="00123C8B">
        <w:rPr>
          <w:rFonts w:ascii="Times New Roman" w:hAnsi="Times New Roman" w:cs="Times New Roman"/>
          <w:sz w:val="24"/>
          <w:lang w:val="pt-BR"/>
        </w:rPr>
        <w:t>, 2013.</w:t>
      </w:r>
    </w:p>
    <w:p w:rsidR="00123C8B" w:rsidRPr="006C0B8F" w:rsidRDefault="00123C8B" w:rsidP="009707E7">
      <w:pPr>
        <w:pStyle w:val="Textodenotaderodap"/>
        <w:spacing w:line="360" w:lineRule="auto"/>
        <w:jc w:val="both"/>
        <w:rPr>
          <w:rFonts w:ascii="Times New Roman" w:hAnsi="Times New Roman" w:cs="Times New Roman"/>
          <w:sz w:val="24"/>
          <w:lang w:val="pt-BR"/>
        </w:rPr>
      </w:pPr>
      <w:r w:rsidRPr="00123C8B">
        <w:rPr>
          <w:rFonts w:ascii="Times New Roman" w:hAnsi="Times New Roman" w:cs="Times New Roman"/>
          <w:sz w:val="24"/>
          <w:lang w:val="pt-BR"/>
        </w:rPr>
        <w:t xml:space="preserve">RANCIÈRE, Jacques. </w:t>
      </w:r>
      <w:r w:rsidRPr="00123C8B">
        <w:rPr>
          <w:rFonts w:ascii="Times New Roman" w:hAnsi="Times New Roman" w:cs="Times New Roman"/>
          <w:i/>
          <w:sz w:val="24"/>
          <w:lang w:val="pt-BR"/>
        </w:rPr>
        <w:t>Os nomes da história</w:t>
      </w:r>
      <w:r w:rsidRPr="00123C8B">
        <w:rPr>
          <w:rFonts w:ascii="Times New Roman" w:hAnsi="Times New Roman" w:cs="Times New Roman"/>
          <w:sz w:val="24"/>
          <w:lang w:val="pt-BR"/>
        </w:rPr>
        <w:t xml:space="preserve">. </w:t>
      </w:r>
      <w:r w:rsidRPr="006C0B8F">
        <w:rPr>
          <w:rFonts w:ascii="Times New Roman" w:hAnsi="Times New Roman" w:cs="Times New Roman"/>
          <w:sz w:val="24"/>
          <w:lang w:val="pt-BR"/>
        </w:rPr>
        <w:t>Ensaio de poética do saber. São Paulo: UNESP, 2014</w:t>
      </w:r>
      <w:r>
        <w:rPr>
          <w:rFonts w:ascii="Times New Roman" w:hAnsi="Times New Roman" w:cs="Times New Roman"/>
          <w:sz w:val="24"/>
          <w:lang w:val="pt-BR"/>
        </w:rPr>
        <w:t>.</w:t>
      </w:r>
    </w:p>
    <w:p w:rsidR="00123C8B" w:rsidRPr="006C0B8F" w:rsidRDefault="00123C8B" w:rsidP="009707E7">
      <w:pPr>
        <w:jc w:val="both"/>
      </w:pPr>
      <w:r>
        <w:t xml:space="preserve">SUBRAHMANYAM, </w:t>
      </w:r>
      <w:proofErr w:type="spellStart"/>
      <w:r w:rsidRPr="006C0B8F">
        <w:t>Sanjay</w:t>
      </w:r>
      <w:proofErr w:type="spellEnd"/>
      <w:r w:rsidRPr="006C0B8F">
        <w:t xml:space="preserve">. </w:t>
      </w:r>
      <w:proofErr w:type="spellStart"/>
      <w:r w:rsidRPr="006C0B8F">
        <w:rPr>
          <w:i/>
        </w:rPr>
        <w:t>Aux</w:t>
      </w:r>
      <w:proofErr w:type="spellEnd"/>
      <w:r w:rsidRPr="006C0B8F">
        <w:rPr>
          <w:i/>
        </w:rPr>
        <w:t xml:space="preserve"> </w:t>
      </w:r>
      <w:proofErr w:type="gramStart"/>
      <w:r w:rsidRPr="006C0B8F">
        <w:rPr>
          <w:i/>
        </w:rPr>
        <w:t>origines</w:t>
      </w:r>
      <w:proofErr w:type="gramEnd"/>
      <w:r w:rsidRPr="006C0B8F">
        <w:rPr>
          <w:i/>
        </w:rPr>
        <w:t xml:space="preserve"> de </w:t>
      </w:r>
      <w:proofErr w:type="spellStart"/>
      <w:r w:rsidRPr="006C0B8F">
        <w:rPr>
          <w:i/>
        </w:rPr>
        <w:t>l’histoire</w:t>
      </w:r>
      <w:proofErr w:type="spellEnd"/>
      <w:r w:rsidRPr="006C0B8F">
        <w:rPr>
          <w:i/>
        </w:rPr>
        <w:t xml:space="preserve"> </w:t>
      </w:r>
      <w:proofErr w:type="spellStart"/>
      <w:r w:rsidRPr="006C0B8F">
        <w:rPr>
          <w:i/>
        </w:rPr>
        <w:t>globale</w:t>
      </w:r>
      <w:proofErr w:type="spellEnd"/>
      <w:r w:rsidRPr="006C0B8F">
        <w:t xml:space="preserve">. Paris: </w:t>
      </w:r>
      <w:proofErr w:type="spellStart"/>
      <w:r w:rsidRPr="006C0B8F">
        <w:t>Collège</w:t>
      </w:r>
      <w:proofErr w:type="spellEnd"/>
      <w:r w:rsidRPr="006C0B8F">
        <w:t xml:space="preserve"> de France / </w:t>
      </w:r>
      <w:proofErr w:type="spellStart"/>
      <w:r w:rsidRPr="006C0B8F">
        <w:t>Fayard</w:t>
      </w:r>
      <w:proofErr w:type="spellEnd"/>
      <w:r w:rsidRPr="006C0B8F">
        <w:t>, 2014</w:t>
      </w:r>
      <w:r>
        <w:t>.</w:t>
      </w:r>
    </w:p>
    <w:p w:rsidR="00123C8B" w:rsidRPr="00E272B0" w:rsidRDefault="00123C8B" w:rsidP="009707E7">
      <w:pPr>
        <w:spacing w:line="360" w:lineRule="auto"/>
        <w:jc w:val="both"/>
      </w:pPr>
    </w:p>
    <w:sectPr w:rsidR="00123C8B" w:rsidRPr="00E272B0" w:rsidSect="00997431">
      <w:footerReference w:type="even" r:id="rId14"/>
      <w:footerReference w:type="default" r:id="rId15"/>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1680" w:rsidRDefault="00B31680">
      <w:r>
        <w:separator/>
      </w:r>
    </w:p>
  </w:endnote>
  <w:endnote w:type="continuationSeparator" w:id="0">
    <w:p w:rsidR="00B31680" w:rsidRDefault="00B316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3C4" w:rsidRDefault="0014488C" w:rsidP="009C5642">
    <w:pPr>
      <w:pStyle w:val="Rodap"/>
      <w:framePr w:wrap="around" w:vAnchor="text" w:hAnchor="margin" w:xAlign="right" w:y="1"/>
      <w:rPr>
        <w:rStyle w:val="Nmerodepgina"/>
      </w:rPr>
    </w:pPr>
    <w:r>
      <w:rPr>
        <w:rStyle w:val="Nmerodepgina"/>
      </w:rPr>
      <w:fldChar w:fldCharType="begin"/>
    </w:r>
    <w:r w:rsidR="00A813C4">
      <w:rPr>
        <w:rStyle w:val="Nmerodepgina"/>
      </w:rPr>
      <w:instrText xml:space="preserve">PAGE  </w:instrText>
    </w:r>
    <w:r>
      <w:rPr>
        <w:rStyle w:val="Nmerodepgina"/>
      </w:rPr>
      <w:fldChar w:fldCharType="end"/>
    </w:r>
  </w:p>
  <w:p w:rsidR="00A813C4" w:rsidRDefault="00A813C4" w:rsidP="001A79AB">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3C4" w:rsidRDefault="0014488C" w:rsidP="009C5642">
    <w:pPr>
      <w:pStyle w:val="Rodap"/>
      <w:framePr w:wrap="around" w:vAnchor="text" w:hAnchor="margin" w:xAlign="right" w:y="1"/>
      <w:rPr>
        <w:rStyle w:val="Nmerodepgina"/>
      </w:rPr>
    </w:pPr>
    <w:r>
      <w:rPr>
        <w:rStyle w:val="Nmerodepgina"/>
      </w:rPr>
      <w:fldChar w:fldCharType="begin"/>
    </w:r>
    <w:r w:rsidR="00A813C4">
      <w:rPr>
        <w:rStyle w:val="Nmerodepgina"/>
      </w:rPr>
      <w:instrText xml:space="preserve">PAGE  </w:instrText>
    </w:r>
    <w:r>
      <w:rPr>
        <w:rStyle w:val="Nmerodepgina"/>
      </w:rPr>
      <w:fldChar w:fldCharType="separate"/>
    </w:r>
    <w:r w:rsidR="002425DE">
      <w:rPr>
        <w:rStyle w:val="Nmerodepgina"/>
        <w:noProof/>
      </w:rPr>
      <w:t>5</w:t>
    </w:r>
    <w:r>
      <w:rPr>
        <w:rStyle w:val="Nmerodepgina"/>
      </w:rPr>
      <w:fldChar w:fldCharType="end"/>
    </w:r>
  </w:p>
  <w:p w:rsidR="00A813C4" w:rsidRDefault="00A813C4" w:rsidP="001A79AB">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1680" w:rsidRDefault="00B31680">
      <w:r>
        <w:separator/>
      </w:r>
    </w:p>
  </w:footnote>
  <w:footnote w:type="continuationSeparator" w:id="0">
    <w:p w:rsidR="00B31680" w:rsidRDefault="00B31680">
      <w:r>
        <w:continuationSeparator/>
      </w:r>
    </w:p>
  </w:footnote>
  <w:footnote w:id="1">
    <w:p w:rsidR="006B394C" w:rsidRPr="00BF795C" w:rsidRDefault="006B394C">
      <w:pPr>
        <w:pStyle w:val="Textodenotaderodap"/>
        <w:rPr>
          <w:rFonts w:ascii="Times New Roman" w:hAnsi="Times New Roman" w:cs="Times New Roman"/>
          <w:sz w:val="18"/>
          <w:szCs w:val="18"/>
        </w:rPr>
      </w:pPr>
      <w:r w:rsidRPr="00E272B0">
        <w:rPr>
          <w:rStyle w:val="Refdenotaderodap"/>
          <w:rFonts w:ascii="Times New Roman" w:hAnsi="Times New Roman"/>
          <w:sz w:val="18"/>
          <w:szCs w:val="18"/>
        </w:rPr>
        <w:footnoteRef/>
      </w:r>
      <w:r w:rsidRPr="00E272B0">
        <w:rPr>
          <w:rFonts w:ascii="Times New Roman" w:hAnsi="Times New Roman" w:cs="Times New Roman"/>
          <w:sz w:val="18"/>
          <w:szCs w:val="18"/>
          <w:lang w:val="pt-BR"/>
        </w:rPr>
        <w:t xml:space="preserve"> Este texto foi apresentado em 20 de julho de 2015</w:t>
      </w:r>
      <w:r w:rsidR="00EA2108" w:rsidRPr="00E272B0">
        <w:rPr>
          <w:rFonts w:ascii="Times New Roman" w:hAnsi="Times New Roman" w:cs="Times New Roman"/>
          <w:sz w:val="18"/>
          <w:szCs w:val="18"/>
          <w:lang w:val="pt-BR"/>
        </w:rPr>
        <w:t>,</w:t>
      </w:r>
      <w:r w:rsidRPr="00E272B0">
        <w:rPr>
          <w:rFonts w:ascii="Times New Roman" w:hAnsi="Times New Roman" w:cs="Times New Roman"/>
          <w:sz w:val="18"/>
          <w:szCs w:val="18"/>
          <w:lang w:val="pt-BR"/>
        </w:rPr>
        <w:t xml:space="preserve"> no Seminário Internacional de História da Arte</w:t>
      </w:r>
      <w:r w:rsidR="00F11B38">
        <w:rPr>
          <w:rFonts w:ascii="Times New Roman" w:hAnsi="Times New Roman" w:cs="Times New Roman"/>
          <w:sz w:val="18"/>
          <w:szCs w:val="18"/>
          <w:lang w:val="pt-BR"/>
        </w:rPr>
        <w:t xml:space="preserve"> Sérgio Milliet</w:t>
      </w:r>
      <w:bookmarkStart w:id="0" w:name="_GoBack"/>
      <w:bookmarkEnd w:id="0"/>
      <w:r w:rsidRPr="00E272B0">
        <w:rPr>
          <w:rFonts w:ascii="Times New Roman" w:hAnsi="Times New Roman" w:cs="Times New Roman"/>
          <w:sz w:val="18"/>
          <w:szCs w:val="18"/>
          <w:lang w:val="pt-BR"/>
        </w:rPr>
        <w:t xml:space="preserve">, </w:t>
      </w:r>
      <w:r w:rsidR="00EA2108" w:rsidRPr="00E272B0">
        <w:rPr>
          <w:rFonts w:ascii="Times New Roman" w:hAnsi="Times New Roman" w:cs="Times New Roman"/>
          <w:sz w:val="18"/>
          <w:szCs w:val="18"/>
          <w:lang w:val="pt-BR"/>
        </w:rPr>
        <w:t xml:space="preserve">na Biblioteca Mário de Andrade em São Paulo, </w:t>
      </w:r>
      <w:r w:rsidRPr="00E272B0">
        <w:rPr>
          <w:rFonts w:ascii="Times New Roman" w:hAnsi="Times New Roman" w:cs="Times New Roman"/>
          <w:sz w:val="18"/>
          <w:szCs w:val="18"/>
          <w:lang w:val="pt-BR"/>
        </w:rPr>
        <w:t>ocorrido</w:t>
      </w:r>
      <w:r w:rsidR="00932E88" w:rsidRPr="00E272B0">
        <w:rPr>
          <w:rFonts w:ascii="Times New Roman" w:hAnsi="Times New Roman" w:cs="Times New Roman"/>
          <w:sz w:val="18"/>
          <w:szCs w:val="18"/>
          <w:lang w:val="pt-BR"/>
        </w:rPr>
        <w:t>,</w:t>
      </w:r>
      <w:r w:rsidRPr="00E272B0">
        <w:rPr>
          <w:rFonts w:ascii="Times New Roman" w:hAnsi="Times New Roman" w:cs="Times New Roman"/>
          <w:sz w:val="18"/>
          <w:szCs w:val="18"/>
          <w:lang w:val="pt-BR"/>
        </w:rPr>
        <w:t xml:space="preserve"> n</w:t>
      </w:r>
      <w:r w:rsidR="00EA2108" w:rsidRPr="00E272B0">
        <w:rPr>
          <w:rFonts w:ascii="Times New Roman" w:hAnsi="Times New Roman" w:cs="Times New Roman"/>
          <w:sz w:val="18"/>
          <w:szCs w:val="18"/>
          <w:lang w:val="pt-BR"/>
        </w:rPr>
        <w:t>esta instituição</w:t>
      </w:r>
      <w:r w:rsidR="00932E88" w:rsidRPr="00E272B0">
        <w:rPr>
          <w:rFonts w:ascii="Times New Roman" w:hAnsi="Times New Roman" w:cs="Times New Roman"/>
          <w:sz w:val="18"/>
          <w:szCs w:val="18"/>
          <w:lang w:val="pt-BR"/>
        </w:rPr>
        <w:t>,</w:t>
      </w:r>
      <w:r w:rsidRPr="00E272B0">
        <w:rPr>
          <w:rFonts w:ascii="Times New Roman" w:hAnsi="Times New Roman" w:cs="Times New Roman"/>
          <w:sz w:val="18"/>
          <w:szCs w:val="18"/>
          <w:lang w:val="pt-BR"/>
        </w:rPr>
        <w:t xml:space="preserve"> por ocasião das comemorações dos 90 anos da</w:t>
      </w:r>
      <w:r w:rsidR="00EA2108" w:rsidRPr="00E272B0">
        <w:rPr>
          <w:rFonts w:ascii="Times New Roman" w:hAnsi="Times New Roman" w:cs="Times New Roman"/>
          <w:sz w:val="18"/>
          <w:szCs w:val="18"/>
          <w:lang w:val="pt-BR"/>
        </w:rPr>
        <w:t xml:space="preserve"> mesma</w:t>
      </w:r>
      <w:r w:rsidR="00932E88" w:rsidRPr="00E272B0">
        <w:rPr>
          <w:rFonts w:ascii="Times New Roman" w:hAnsi="Times New Roman" w:cs="Times New Roman"/>
          <w:sz w:val="18"/>
          <w:szCs w:val="18"/>
          <w:lang w:val="pt-BR"/>
        </w:rPr>
        <w:t xml:space="preserve">. </w:t>
      </w:r>
      <w:proofErr w:type="gramStart"/>
      <w:r w:rsidR="00932E88" w:rsidRPr="00BF795C">
        <w:rPr>
          <w:rFonts w:ascii="Times New Roman" w:hAnsi="Times New Roman" w:cs="Times New Roman"/>
          <w:sz w:val="18"/>
          <w:szCs w:val="18"/>
        </w:rPr>
        <w:t>É</w:t>
      </w:r>
      <w:r w:rsidRPr="00BF795C">
        <w:rPr>
          <w:rFonts w:ascii="Times New Roman" w:hAnsi="Times New Roman" w:cs="Times New Roman"/>
          <w:sz w:val="18"/>
          <w:szCs w:val="18"/>
        </w:rPr>
        <w:t xml:space="preserve"> </w:t>
      </w:r>
      <w:proofErr w:type="spellStart"/>
      <w:r w:rsidRPr="00BF795C">
        <w:rPr>
          <w:rFonts w:ascii="Times New Roman" w:hAnsi="Times New Roman" w:cs="Times New Roman"/>
          <w:sz w:val="18"/>
          <w:szCs w:val="18"/>
        </w:rPr>
        <w:t>porém</w:t>
      </w:r>
      <w:proofErr w:type="spellEnd"/>
      <w:r w:rsidRPr="00BF795C">
        <w:rPr>
          <w:rFonts w:ascii="Times New Roman" w:hAnsi="Times New Roman" w:cs="Times New Roman"/>
          <w:sz w:val="18"/>
          <w:szCs w:val="18"/>
        </w:rPr>
        <w:t xml:space="preserve"> </w:t>
      </w:r>
      <w:proofErr w:type="spellStart"/>
      <w:r w:rsidR="00097736" w:rsidRPr="00BF795C">
        <w:rPr>
          <w:rFonts w:ascii="Times New Roman" w:hAnsi="Times New Roman" w:cs="Times New Roman"/>
          <w:sz w:val="18"/>
          <w:szCs w:val="18"/>
        </w:rPr>
        <w:t>aqui</w:t>
      </w:r>
      <w:proofErr w:type="spellEnd"/>
      <w:r w:rsidR="00097736" w:rsidRPr="00BF795C">
        <w:rPr>
          <w:rFonts w:ascii="Times New Roman" w:hAnsi="Times New Roman" w:cs="Times New Roman"/>
          <w:sz w:val="18"/>
          <w:szCs w:val="18"/>
        </w:rPr>
        <w:t xml:space="preserve"> </w:t>
      </w:r>
      <w:proofErr w:type="spellStart"/>
      <w:r w:rsidR="00097736" w:rsidRPr="00BF795C">
        <w:rPr>
          <w:rFonts w:ascii="Times New Roman" w:hAnsi="Times New Roman" w:cs="Times New Roman"/>
          <w:sz w:val="18"/>
          <w:szCs w:val="18"/>
        </w:rPr>
        <w:t>publicado</w:t>
      </w:r>
      <w:proofErr w:type="spellEnd"/>
      <w:r w:rsidR="00097736" w:rsidRPr="00BF795C">
        <w:rPr>
          <w:rFonts w:ascii="Times New Roman" w:hAnsi="Times New Roman" w:cs="Times New Roman"/>
          <w:sz w:val="18"/>
          <w:szCs w:val="18"/>
        </w:rPr>
        <w:t xml:space="preserve"> de </w:t>
      </w:r>
      <w:proofErr w:type="spellStart"/>
      <w:r w:rsidR="00097736" w:rsidRPr="00BF795C">
        <w:rPr>
          <w:rFonts w:ascii="Times New Roman" w:hAnsi="Times New Roman" w:cs="Times New Roman"/>
          <w:sz w:val="18"/>
          <w:szCs w:val="18"/>
        </w:rPr>
        <w:t>modo</w:t>
      </w:r>
      <w:proofErr w:type="spellEnd"/>
      <w:r w:rsidR="00097736" w:rsidRPr="00BF795C">
        <w:rPr>
          <w:rFonts w:ascii="Times New Roman" w:hAnsi="Times New Roman" w:cs="Times New Roman"/>
          <w:sz w:val="18"/>
          <w:szCs w:val="18"/>
        </w:rPr>
        <w:t xml:space="preserve"> </w:t>
      </w:r>
      <w:proofErr w:type="spellStart"/>
      <w:r w:rsidRPr="00BF795C">
        <w:rPr>
          <w:rFonts w:ascii="Times New Roman" w:hAnsi="Times New Roman" w:cs="Times New Roman"/>
          <w:sz w:val="18"/>
          <w:szCs w:val="18"/>
        </w:rPr>
        <w:t>inédito</w:t>
      </w:r>
      <w:proofErr w:type="spellEnd"/>
      <w:r w:rsidRPr="00BF795C">
        <w:rPr>
          <w:rFonts w:ascii="Times New Roman" w:hAnsi="Times New Roman" w:cs="Times New Roman"/>
          <w:sz w:val="18"/>
          <w:szCs w:val="18"/>
        </w:rPr>
        <w:t>.</w:t>
      </w:r>
      <w:proofErr w:type="gramEnd"/>
      <w:r w:rsidRPr="00BF795C">
        <w:rPr>
          <w:rFonts w:ascii="Times New Roman" w:hAnsi="Times New Roman" w:cs="Times New Roman"/>
          <w:sz w:val="18"/>
          <w:szCs w:val="18"/>
        </w:rPr>
        <w:t xml:space="preserve"> </w:t>
      </w:r>
    </w:p>
  </w:footnote>
  <w:footnote w:id="2">
    <w:p w:rsidR="00614383" w:rsidRPr="00BF795C" w:rsidRDefault="00614383">
      <w:pPr>
        <w:pStyle w:val="Textodenotaderodap"/>
        <w:rPr>
          <w:rFonts w:ascii="Times New Roman" w:hAnsi="Times New Roman" w:cs="Times New Roman"/>
        </w:rPr>
      </w:pPr>
      <w:r>
        <w:rPr>
          <w:rStyle w:val="Refdenotaderodap"/>
        </w:rPr>
        <w:footnoteRef/>
      </w:r>
      <w:r>
        <w:t xml:space="preserve"> </w:t>
      </w:r>
      <w:r w:rsidRPr="00614383">
        <w:rPr>
          <w:rFonts w:ascii="Times New Roman" w:hAnsi="Times New Roman" w:cs="Times New Roman"/>
          <w:sz w:val="18"/>
          <w:szCs w:val="18"/>
        </w:rPr>
        <w:t xml:space="preserve">This text was presented on 20 July 2015 at the Sérgio </w:t>
      </w:r>
      <w:proofErr w:type="spellStart"/>
      <w:r w:rsidRPr="00614383">
        <w:rPr>
          <w:rFonts w:ascii="Times New Roman" w:hAnsi="Times New Roman" w:cs="Times New Roman"/>
          <w:sz w:val="18"/>
          <w:szCs w:val="18"/>
        </w:rPr>
        <w:t>Milliet</w:t>
      </w:r>
      <w:proofErr w:type="spellEnd"/>
      <w:r w:rsidRPr="00614383">
        <w:rPr>
          <w:rFonts w:ascii="Times New Roman" w:hAnsi="Times New Roman" w:cs="Times New Roman"/>
          <w:sz w:val="18"/>
          <w:szCs w:val="18"/>
        </w:rPr>
        <w:t xml:space="preserve"> International Art History Seminar, held at the Biblioteca Mário de Andrade in São Paulo during the 90 years celebration of that institution. This is its first publication</w:t>
      </w:r>
    </w:p>
  </w:footnote>
  <w:footnote w:id="3">
    <w:p w:rsidR="00A813C4" w:rsidRPr="006B6F99" w:rsidRDefault="00A813C4" w:rsidP="006B6F99">
      <w:pPr>
        <w:pStyle w:val="Textodenotaderodap"/>
        <w:jc w:val="both"/>
        <w:rPr>
          <w:lang w:val="pt-BR"/>
        </w:rPr>
      </w:pPr>
      <w:r w:rsidRPr="00E272B0">
        <w:rPr>
          <w:rStyle w:val="Refdenotaderodap"/>
          <w:rFonts w:ascii="Times New Roman" w:hAnsi="Times New Roman"/>
          <w:sz w:val="18"/>
          <w:szCs w:val="18"/>
        </w:rPr>
        <w:footnoteRef/>
      </w:r>
      <w:r w:rsidRPr="00BF795C">
        <w:rPr>
          <w:rFonts w:ascii="Times New Roman" w:hAnsi="Times New Roman" w:cs="Times New Roman"/>
          <w:sz w:val="18"/>
          <w:szCs w:val="18"/>
        </w:rPr>
        <w:t xml:space="preserve"> Michel Foucault. </w:t>
      </w:r>
      <w:proofErr w:type="gramStart"/>
      <w:r w:rsidRPr="00BF795C">
        <w:rPr>
          <w:rFonts w:ascii="Times New Roman" w:hAnsi="Times New Roman" w:cs="Times New Roman"/>
          <w:i/>
          <w:sz w:val="18"/>
          <w:szCs w:val="18"/>
        </w:rPr>
        <w:t>A</w:t>
      </w:r>
      <w:proofErr w:type="gramEnd"/>
      <w:r w:rsidRPr="00BF795C">
        <w:rPr>
          <w:rFonts w:ascii="Times New Roman" w:hAnsi="Times New Roman" w:cs="Times New Roman"/>
          <w:i/>
          <w:sz w:val="18"/>
          <w:szCs w:val="18"/>
        </w:rPr>
        <w:t xml:space="preserve"> </w:t>
      </w:r>
      <w:proofErr w:type="spellStart"/>
      <w:r w:rsidRPr="00BF795C">
        <w:rPr>
          <w:rFonts w:ascii="Times New Roman" w:hAnsi="Times New Roman" w:cs="Times New Roman"/>
          <w:i/>
          <w:sz w:val="18"/>
          <w:szCs w:val="18"/>
        </w:rPr>
        <w:t>arqueologia</w:t>
      </w:r>
      <w:proofErr w:type="spellEnd"/>
      <w:r w:rsidRPr="00BF795C">
        <w:rPr>
          <w:rFonts w:ascii="Times New Roman" w:hAnsi="Times New Roman" w:cs="Times New Roman"/>
          <w:i/>
          <w:sz w:val="18"/>
          <w:szCs w:val="18"/>
        </w:rPr>
        <w:t xml:space="preserve"> do saber.</w:t>
      </w:r>
      <w:r w:rsidRPr="00BF795C">
        <w:rPr>
          <w:rFonts w:ascii="Times New Roman" w:hAnsi="Times New Roman" w:cs="Times New Roman"/>
          <w:sz w:val="18"/>
          <w:szCs w:val="18"/>
        </w:rPr>
        <w:t xml:space="preserve"> </w:t>
      </w:r>
      <w:r w:rsidRPr="00E272B0">
        <w:rPr>
          <w:rFonts w:ascii="Times New Roman" w:hAnsi="Times New Roman" w:cs="Times New Roman"/>
          <w:sz w:val="18"/>
          <w:szCs w:val="18"/>
          <w:lang w:val="pt-BR"/>
        </w:rPr>
        <w:t>Rio de Janeiro: Forense, 2000, p. 150. Obra publicada pela primeira vez na França, pela editora Gallimard, em 1969.</w:t>
      </w:r>
      <w:r w:rsidRPr="006B6F99">
        <w:rPr>
          <w:lang w:val="pt-BR"/>
        </w:rPr>
        <w:t xml:space="preserve"> </w:t>
      </w:r>
    </w:p>
  </w:footnote>
  <w:footnote w:id="4">
    <w:p w:rsidR="00A813C4" w:rsidRPr="00E272B0" w:rsidRDefault="00A813C4">
      <w:pPr>
        <w:pStyle w:val="Textodenotaderodap"/>
        <w:rPr>
          <w:rFonts w:ascii="Times New Roman" w:hAnsi="Times New Roman" w:cs="Times New Roman"/>
          <w:sz w:val="18"/>
          <w:szCs w:val="18"/>
          <w:lang w:val="pt-BR"/>
        </w:rPr>
      </w:pPr>
      <w:r w:rsidRPr="00E272B0">
        <w:rPr>
          <w:rStyle w:val="Refdenotaderodap"/>
          <w:rFonts w:ascii="Times New Roman" w:hAnsi="Times New Roman"/>
          <w:sz w:val="18"/>
          <w:szCs w:val="18"/>
        </w:rPr>
        <w:footnoteRef/>
      </w:r>
      <w:r w:rsidRPr="00E272B0">
        <w:rPr>
          <w:rFonts w:ascii="Times New Roman" w:hAnsi="Times New Roman" w:cs="Times New Roman"/>
          <w:sz w:val="18"/>
          <w:szCs w:val="18"/>
          <w:lang w:val="pt-BR"/>
        </w:rPr>
        <w:t xml:space="preserve"> </w:t>
      </w:r>
      <w:proofErr w:type="spellStart"/>
      <w:r w:rsidRPr="00E272B0">
        <w:rPr>
          <w:rFonts w:ascii="Times New Roman" w:hAnsi="Times New Roman" w:cs="Times New Roman"/>
          <w:sz w:val="18"/>
          <w:szCs w:val="18"/>
          <w:lang w:val="pt-BR"/>
        </w:rPr>
        <w:t>Mnémosyne</w:t>
      </w:r>
      <w:proofErr w:type="spellEnd"/>
      <w:r w:rsidRPr="00E272B0">
        <w:rPr>
          <w:rFonts w:ascii="Times New Roman" w:hAnsi="Times New Roman" w:cs="Times New Roman"/>
          <w:sz w:val="18"/>
          <w:szCs w:val="18"/>
          <w:lang w:val="pt-BR"/>
        </w:rPr>
        <w:t xml:space="preserve"> desenvolve-se a partir de 1923. </w:t>
      </w:r>
    </w:p>
  </w:footnote>
  <w:footnote w:id="5">
    <w:p w:rsidR="00A813C4" w:rsidRPr="0093759D" w:rsidRDefault="00A813C4" w:rsidP="000E63D1">
      <w:pPr>
        <w:pStyle w:val="Textodenotaderodap"/>
        <w:jc w:val="both"/>
        <w:rPr>
          <w:lang w:val="pt-BR"/>
        </w:rPr>
      </w:pPr>
      <w:r w:rsidRPr="00E272B0">
        <w:rPr>
          <w:rStyle w:val="Refdenotaderodap"/>
          <w:rFonts w:ascii="Times New Roman" w:hAnsi="Times New Roman"/>
          <w:sz w:val="18"/>
          <w:szCs w:val="18"/>
        </w:rPr>
        <w:footnoteRef/>
      </w:r>
      <w:r w:rsidRPr="00E272B0">
        <w:rPr>
          <w:rFonts w:ascii="Times New Roman" w:hAnsi="Times New Roman" w:cs="Times New Roman"/>
          <w:sz w:val="18"/>
          <w:szCs w:val="18"/>
        </w:rPr>
        <w:t xml:space="preserve"> </w:t>
      </w:r>
      <w:proofErr w:type="gramStart"/>
      <w:r w:rsidRPr="00E272B0">
        <w:rPr>
          <w:rFonts w:ascii="Times New Roman" w:hAnsi="Times New Roman" w:cs="Times New Roman"/>
          <w:sz w:val="18"/>
          <w:szCs w:val="18"/>
        </w:rPr>
        <w:t xml:space="preserve">Cf. Georges </w:t>
      </w:r>
      <w:proofErr w:type="spellStart"/>
      <w:r w:rsidRPr="00E272B0">
        <w:rPr>
          <w:rFonts w:ascii="Times New Roman" w:hAnsi="Times New Roman" w:cs="Times New Roman"/>
          <w:sz w:val="18"/>
          <w:szCs w:val="18"/>
        </w:rPr>
        <w:t>Didi-Huberman</w:t>
      </w:r>
      <w:proofErr w:type="spellEnd"/>
      <w:r w:rsidRPr="00E272B0">
        <w:rPr>
          <w:rFonts w:ascii="Times New Roman" w:hAnsi="Times New Roman" w:cs="Times New Roman"/>
          <w:sz w:val="18"/>
          <w:szCs w:val="18"/>
        </w:rPr>
        <w:t>.</w:t>
      </w:r>
      <w:proofErr w:type="gramEnd"/>
      <w:r w:rsidRPr="00E272B0">
        <w:rPr>
          <w:rFonts w:ascii="Times New Roman" w:hAnsi="Times New Roman" w:cs="Times New Roman"/>
          <w:sz w:val="18"/>
          <w:szCs w:val="18"/>
        </w:rPr>
        <w:t xml:space="preserve"> </w:t>
      </w:r>
      <w:proofErr w:type="gramStart"/>
      <w:r w:rsidRPr="00E272B0">
        <w:rPr>
          <w:rFonts w:ascii="Times New Roman" w:hAnsi="Times New Roman" w:cs="Times New Roman"/>
          <w:sz w:val="18"/>
          <w:szCs w:val="18"/>
        </w:rPr>
        <w:t>“Savoir-</w:t>
      </w:r>
      <w:proofErr w:type="spellStart"/>
      <w:r w:rsidRPr="00E272B0">
        <w:rPr>
          <w:rFonts w:ascii="Times New Roman" w:hAnsi="Times New Roman" w:cs="Times New Roman"/>
          <w:sz w:val="18"/>
          <w:szCs w:val="18"/>
        </w:rPr>
        <w:t>mouvement</w:t>
      </w:r>
      <w:proofErr w:type="spellEnd"/>
      <w:r w:rsidRPr="00E272B0">
        <w:rPr>
          <w:rFonts w:ascii="Times New Roman" w:hAnsi="Times New Roman" w:cs="Times New Roman"/>
          <w:sz w:val="18"/>
          <w:szCs w:val="18"/>
        </w:rPr>
        <w:t>.</w:t>
      </w:r>
      <w:proofErr w:type="gramEnd"/>
      <w:r w:rsidRPr="00E272B0">
        <w:rPr>
          <w:rFonts w:ascii="Times New Roman" w:hAnsi="Times New Roman" w:cs="Times New Roman"/>
          <w:sz w:val="18"/>
          <w:szCs w:val="18"/>
        </w:rPr>
        <w:t xml:space="preserve"> </w:t>
      </w:r>
      <w:proofErr w:type="gramStart"/>
      <w:r w:rsidRPr="00E272B0">
        <w:rPr>
          <w:rFonts w:ascii="Times New Roman" w:hAnsi="Times New Roman" w:cs="Times New Roman"/>
          <w:sz w:val="18"/>
          <w:szCs w:val="18"/>
        </w:rPr>
        <w:t>(</w:t>
      </w:r>
      <w:proofErr w:type="spellStart"/>
      <w:r w:rsidRPr="00E272B0">
        <w:rPr>
          <w:rFonts w:ascii="Times New Roman" w:hAnsi="Times New Roman" w:cs="Times New Roman"/>
          <w:sz w:val="18"/>
          <w:szCs w:val="18"/>
        </w:rPr>
        <w:t>L’homme</w:t>
      </w:r>
      <w:proofErr w:type="spellEnd"/>
      <w:r w:rsidRPr="00E272B0">
        <w:rPr>
          <w:rFonts w:ascii="Times New Roman" w:hAnsi="Times New Roman" w:cs="Times New Roman"/>
          <w:sz w:val="18"/>
          <w:szCs w:val="18"/>
        </w:rPr>
        <w:t xml:space="preserve"> qui </w:t>
      </w:r>
      <w:proofErr w:type="spellStart"/>
      <w:r w:rsidRPr="00E272B0">
        <w:rPr>
          <w:rFonts w:ascii="Times New Roman" w:hAnsi="Times New Roman" w:cs="Times New Roman"/>
          <w:sz w:val="18"/>
          <w:szCs w:val="18"/>
        </w:rPr>
        <w:t>parlait</w:t>
      </w:r>
      <w:proofErr w:type="spellEnd"/>
      <w:r w:rsidRPr="00E272B0">
        <w:rPr>
          <w:rFonts w:ascii="Times New Roman" w:hAnsi="Times New Roman" w:cs="Times New Roman"/>
          <w:sz w:val="18"/>
          <w:szCs w:val="18"/>
        </w:rPr>
        <w:t xml:space="preserve"> aux </w:t>
      </w:r>
      <w:proofErr w:type="spellStart"/>
      <w:r w:rsidRPr="00E272B0">
        <w:rPr>
          <w:rFonts w:ascii="Times New Roman" w:hAnsi="Times New Roman" w:cs="Times New Roman"/>
          <w:sz w:val="18"/>
          <w:szCs w:val="18"/>
        </w:rPr>
        <w:t>papillons</w:t>
      </w:r>
      <w:proofErr w:type="spellEnd"/>
      <w:r w:rsidRPr="00E272B0">
        <w:rPr>
          <w:rFonts w:ascii="Times New Roman" w:hAnsi="Times New Roman" w:cs="Times New Roman"/>
          <w:sz w:val="18"/>
          <w:szCs w:val="18"/>
        </w:rPr>
        <w:t xml:space="preserve">)”, </w:t>
      </w:r>
      <w:proofErr w:type="spellStart"/>
      <w:r w:rsidRPr="00E272B0">
        <w:rPr>
          <w:rFonts w:ascii="Times New Roman" w:hAnsi="Times New Roman" w:cs="Times New Roman"/>
          <w:sz w:val="18"/>
          <w:szCs w:val="18"/>
        </w:rPr>
        <w:t>Préface</w:t>
      </w:r>
      <w:proofErr w:type="spellEnd"/>
      <w:r w:rsidRPr="00E272B0">
        <w:rPr>
          <w:rFonts w:ascii="Times New Roman" w:hAnsi="Times New Roman" w:cs="Times New Roman"/>
          <w:sz w:val="18"/>
          <w:szCs w:val="18"/>
        </w:rPr>
        <w:t>.</w:t>
      </w:r>
      <w:proofErr w:type="gramEnd"/>
      <w:r w:rsidRPr="00E272B0">
        <w:rPr>
          <w:rFonts w:ascii="Times New Roman" w:hAnsi="Times New Roman" w:cs="Times New Roman"/>
          <w:sz w:val="18"/>
          <w:szCs w:val="18"/>
        </w:rPr>
        <w:t xml:space="preserve"> In: Philippe-Alain Michaud. </w:t>
      </w:r>
      <w:proofErr w:type="spellStart"/>
      <w:r w:rsidRPr="00E272B0">
        <w:rPr>
          <w:rFonts w:ascii="Times New Roman" w:hAnsi="Times New Roman" w:cs="Times New Roman"/>
          <w:i/>
          <w:sz w:val="18"/>
          <w:szCs w:val="18"/>
          <w:lang w:val="pt-BR"/>
        </w:rPr>
        <w:t>Aby</w:t>
      </w:r>
      <w:proofErr w:type="spellEnd"/>
      <w:r w:rsidRPr="00E272B0">
        <w:rPr>
          <w:rFonts w:ascii="Times New Roman" w:hAnsi="Times New Roman" w:cs="Times New Roman"/>
          <w:i/>
          <w:sz w:val="18"/>
          <w:szCs w:val="18"/>
          <w:lang w:val="pt-BR"/>
        </w:rPr>
        <w:t xml:space="preserve"> </w:t>
      </w:r>
      <w:proofErr w:type="spellStart"/>
      <w:r w:rsidRPr="00E272B0">
        <w:rPr>
          <w:rFonts w:ascii="Times New Roman" w:hAnsi="Times New Roman" w:cs="Times New Roman"/>
          <w:i/>
          <w:sz w:val="18"/>
          <w:szCs w:val="18"/>
          <w:lang w:val="pt-BR"/>
        </w:rPr>
        <w:t>Warburg</w:t>
      </w:r>
      <w:proofErr w:type="spellEnd"/>
      <w:r w:rsidRPr="00E272B0">
        <w:rPr>
          <w:rFonts w:ascii="Times New Roman" w:hAnsi="Times New Roman" w:cs="Times New Roman"/>
          <w:i/>
          <w:sz w:val="18"/>
          <w:szCs w:val="18"/>
          <w:lang w:val="pt-BR"/>
        </w:rPr>
        <w:t xml:space="preserve"> </w:t>
      </w:r>
      <w:proofErr w:type="spellStart"/>
      <w:proofErr w:type="gramStart"/>
      <w:r w:rsidRPr="00E272B0">
        <w:rPr>
          <w:rFonts w:ascii="Times New Roman" w:hAnsi="Times New Roman" w:cs="Times New Roman"/>
          <w:i/>
          <w:sz w:val="18"/>
          <w:szCs w:val="18"/>
          <w:lang w:val="pt-BR"/>
        </w:rPr>
        <w:t>et</w:t>
      </w:r>
      <w:proofErr w:type="spellEnd"/>
      <w:proofErr w:type="gramEnd"/>
      <w:r w:rsidRPr="00E272B0">
        <w:rPr>
          <w:rFonts w:ascii="Times New Roman" w:hAnsi="Times New Roman" w:cs="Times New Roman"/>
          <w:i/>
          <w:sz w:val="18"/>
          <w:szCs w:val="18"/>
          <w:lang w:val="pt-BR"/>
        </w:rPr>
        <w:t xml:space="preserve"> </w:t>
      </w:r>
      <w:proofErr w:type="spellStart"/>
      <w:r w:rsidRPr="00E272B0">
        <w:rPr>
          <w:rFonts w:ascii="Times New Roman" w:hAnsi="Times New Roman" w:cs="Times New Roman"/>
          <w:i/>
          <w:sz w:val="18"/>
          <w:szCs w:val="18"/>
          <w:lang w:val="pt-BR"/>
        </w:rPr>
        <w:t>l’image</w:t>
      </w:r>
      <w:proofErr w:type="spellEnd"/>
      <w:r w:rsidRPr="00E272B0">
        <w:rPr>
          <w:rFonts w:ascii="Times New Roman" w:hAnsi="Times New Roman" w:cs="Times New Roman"/>
          <w:i/>
          <w:sz w:val="18"/>
          <w:szCs w:val="18"/>
          <w:lang w:val="pt-BR"/>
        </w:rPr>
        <w:t xml:space="preserve"> </w:t>
      </w:r>
      <w:proofErr w:type="spellStart"/>
      <w:r w:rsidRPr="00E272B0">
        <w:rPr>
          <w:rFonts w:ascii="Times New Roman" w:hAnsi="Times New Roman" w:cs="Times New Roman"/>
          <w:i/>
          <w:sz w:val="18"/>
          <w:szCs w:val="18"/>
          <w:lang w:val="pt-BR"/>
        </w:rPr>
        <w:t>e</w:t>
      </w:r>
      <w:r w:rsidR="00225842" w:rsidRPr="00E272B0">
        <w:rPr>
          <w:rFonts w:ascii="Times New Roman" w:hAnsi="Times New Roman" w:cs="Times New Roman"/>
          <w:i/>
          <w:sz w:val="18"/>
          <w:szCs w:val="18"/>
          <w:lang w:val="pt-BR"/>
        </w:rPr>
        <w:t>n</w:t>
      </w:r>
      <w:proofErr w:type="spellEnd"/>
      <w:r w:rsidRPr="00E272B0">
        <w:rPr>
          <w:rFonts w:ascii="Times New Roman" w:hAnsi="Times New Roman" w:cs="Times New Roman"/>
          <w:i/>
          <w:sz w:val="18"/>
          <w:szCs w:val="18"/>
          <w:lang w:val="pt-BR"/>
        </w:rPr>
        <w:t xml:space="preserve"> </w:t>
      </w:r>
      <w:proofErr w:type="spellStart"/>
      <w:r w:rsidRPr="00E272B0">
        <w:rPr>
          <w:rFonts w:ascii="Times New Roman" w:hAnsi="Times New Roman" w:cs="Times New Roman"/>
          <w:i/>
          <w:sz w:val="18"/>
          <w:szCs w:val="18"/>
          <w:lang w:val="pt-BR"/>
        </w:rPr>
        <w:t>mouvement</w:t>
      </w:r>
      <w:proofErr w:type="spellEnd"/>
      <w:r w:rsidRPr="00E272B0">
        <w:rPr>
          <w:rFonts w:ascii="Times New Roman" w:hAnsi="Times New Roman" w:cs="Times New Roman"/>
          <w:sz w:val="18"/>
          <w:szCs w:val="18"/>
          <w:lang w:val="pt-BR"/>
        </w:rPr>
        <w:t xml:space="preserve">. Paris: </w:t>
      </w:r>
      <w:proofErr w:type="gramStart"/>
      <w:r w:rsidRPr="00E272B0">
        <w:rPr>
          <w:rFonts w:ascii="Times New Roman" w:hAnsi="Times New Roman" w:cs="Times New Roman"/>
          <w:sz w:val="18"/>
          <w:szCs w:val="18"/>
          <w:lang w:val="pt-BR"/>
        </w:rPr>
        <w:t>Macula,</w:t>
      </w:r>
      <w:proofErr w:type="gramEnd"/>
      <w:r w:rsidRPr="00E272B0">
        <w:rPr>
          <w:rFonts w:ascii="Times New Roman" w:hAnsi="Times New Roman" w:cs="Times New Roman"/>
          <w:sz w:val="18"/>
          <w:szCs w:val="18"/>
          <w:lang w:val="pt-BR"/>
        </w:rPr>
        <w:t xml:space="preserve"> 1998. Minha tradução e adaptação.</w:t>
      </w:r>
      <w:r>
        <w:rPr>
          <w:lang w:val="pt-BR"/>
        </w:rPr>
        <w:t xml:space="preserve"> </w:t>
      </w:r>
    </w:p>
  </w:footnote>
  <w:footnote w:id="6">
    <w:p w:rsidR="00A813C4" w:rsidRPr="00E272B0" w:rsidRDefault="00A813C4" w:rsidP="000E63D1">
      <w:pPr>
        <w:pStyle w:val="Textodenotaderodap"/>
        <w:jc w:val="both"/>
        <w:rPr>
          <w:rFonts w:ascii="Times New Roman" w:hAnsi="Times New Roman" w:cs="Times New Roman"/>
          <w:sz w:val="18"/>
          <w:szCs w:val="18"/>
          <w:lang w:val="pt-BR"/>
        </w:rPr>
      </w:pPr>
      <w:r w:rsidRPr="00E272B0">
        <w:rPr>
          <w:rStyle w:val="Refdenotaderodap"/>
          <w:rFonts w:ascii="Times New Roman" w:hAnsi="Times New Roman"/>
          <w:sz w:val="18"/>
          <w:szCs w:val="18"/>
        </w:rPr>
        <w:footnoteRef/>
      </w:r>
      <w:r w:rsidRPr="00E272B0">
        <w:rPr>
          <w:rFonts w:ascii="Times New Roman" w:hAnsi="Times New Roman" w:cs="Times New Roman"/>
          <w:sz w:val="18"/>
          <w:szCs w:val="18"/>
          <w:lang w:val="pt-BR"/>
        </w:rPr>
        <w:t xml:space="preserve"> Hans </w:t>
      </w:r>
      <w:proofErr w:type="spellStart"/>
      <w:r w:rsidRPr="00E272B0">
        <w:rPr>
          <w:rFonts w:ascii="Times New Roman" w:hAnsi="Times New Roman" w:cs="Times New Roman"/>
          <w:sz w:val="18"/>
          <w:szCs w:val="18"/>
          <w:lang w:val="pt-BR"/>
        </w:rPr>
        <w:t>Belting</w:t>
      </w:r>
      <w:proofErr w:type="spellEnd"/>
      <w:r w:rsidRPr="00E272B0">
        <w:rPr>
          <w:rFonts w:ascii="Times New Roman" w:hAnsi="Times New Roman" w:cs="Times New Roman"/>
          <w:sz w:val="18"/>
          <w:szCs w:val="18"/>
          <w:lang w:val="pt-BR"/>
        </w:rPr>
        <w:t xml:space="preserve">. </w:t>
      </w:r>
      <w:r w:rsidRPr="00E272B0">
        <w:rPr>
          <w:rFonts w:ascii="Times New Roman" w:hAnsi="Times New Roman" w:cs="Times New Roman"/>
          <w:i/>
          <w:iCs/>
          <w:sz w:val="18"/>
          <w:szCs w:val="18"/>
          <w:lang w:val="pt-BR"/>
        </w:rPr>
        <w:t>O fim da história da arte</w:t>
      </w:r>
      <w:r w:rsidRPr="00E272B0">
        <w:rPr>
          <w:rFonts w:ascii="Times New Roman" w:hAnsi="Times New Roman" w:cs="Times New Roman"/>
          <w:sz w:val="18"/>
          <w:szCs w:val="18"/>
          <w:lang w:val="pt-BR"/>
        </w:rPr>
        <w:t xml:space="preserve">. São Paulo: </w:t>
      </w:r>
      <w:proofErr w:type="spellStart"/>
      <w:r w:rsidRPr="00E272B0">
        <w:rPr>
          <w:rFonts w:ascii="Times New Roman" w:hAnsi="Times New Roman" w:cs="Times New Roman"/>
          <w:sz w:val="18"/>
          <w:szCs w:val="18"/>
          <w:lang w:val="pt-BR"/>
        </w:rPr>
        <w:t>Cosac</w:t>
      </w:r>
      <w:proofErr w:type="spellEnd"/>
      <w:r w:rsidRPr="00E272B0">
        <w:rPr>
          <w:rFonts w:ascii="Times New Roman" w:hAnsi="Times New Roman" w:cs="Times New Roman"/>
          <w:sz w:val="18"/>
          <w:szCs w:val="18"/>
          <w:lang w:val="pt-BR"/>
        </w:rPr>
        <w:t xml:space="preserve"> </w:t>
      </w:r>
      <w:proofErr w:type="spellStart"/>
      <w:r w:rsidRPr="00E272B0">
        <w:rPr>
          <w:rFonts w:ascii="Times New Roman" w:hAnsi="Times New Roman" w:cs="Times New Roman"/>
          <w:sz w:val="18"/>
          <w:szCs w:val="18"/>
          <w:lang w:val="pt-BR"/>
        </w:rPr>
        <w:t>Naify</w:t>
      </w:r>
      <w:proofErr w:type="spellEnd"/>
      <w:r w:rsidRPr="00E272B0">
        <w:rPr>
          <w:rFonts w:ascii="Times New Roman" w:hAnsi="Times New Roman" w:cs="Times New Roman"/>
          <w:sz w:val="18"/>
          <w:szCs w:val="18"/>
          <w:lang w:val="pt-BR"/>
        </w:rPr>
        <w:t xml:space="preserve">, 2006, p. </w:t>
      </w:r>
      <w:proofErr w:type="gramStart"/>
      <w:r w:rsidRPr="00E272B0">
        <w:rPr>
          <w:rFonts w:ascii="Times New Roman" w:hAnsi="Times New Roman" w:cs="Times New Roman"/>
          <w:sz w:val="18"/>
          <w:szCs w:val="18"/>
          <w:lang w:val="pt-BR"/>
        </w:rPr>
        <w:t>30</w:t>
      </w:r>
      <w:proofErr w:type="gramEnd"/>
    </w:p>
  </w:footnote>
  <w:footnote w:id="7">
    <w:p w:rsidR="00A813C4" w:rsidRPr="00E272B0" w:rsidRDefault="00A813C4" w:rsidP="00D01596">
      <w:pPr>
        <w:pStyle w:val="Textodenotaderodap"/>
        <w:jc w:val="both"/>
        <w:rPr>
          <w:rFonts w:ascii="Times New Roman" w:hAnsi="Times New Roman" w:cs="Times New Roman"/>
          <w:sz w:val="18"/>
          <w:szCs w:val="18"/>
        </w:rPr>
      </w:pPr>
      <w:r w:rsidRPr="00E272B0">
        <w:rPr>
          <w:rStyle w:val="Refdenotaderodap"/>
          <w:rFonts w:ascii="Times New Roman" w:hAnsi="Times New Roman"/>
          <w:sz w:val="18"/>
          <w:szCs w:val="18"/>
        </w:rPr>
        <w:footnoteRef/>
      </w:r>
      <w:r w:rsidRPr="00E272B0">
        <w:rPr>
          <w:rFonts w:ascii="Times New Roman" w:hAnsi="Times New Roman" w:cs="Times New Roman"/>
          <w:sz w:val="18"/>
          <w:szCs w:val="18"/>
        </w:rPr>
        <w:t xml:space="preserve"> Walter D. </w:t>
      </w:r>
      <w:proofErr w:type="spellStart"/>
      <w:r w:rsidRPr="00E272B0">
        <w:rPr>
          <w:rFonts w:ascii="Times New Roman" w:hAnsi="Times New Roman" w:cs="Times New Roman"/>
          <w:sz w:val="18"/>
          <w:szCs w:val="18"/>
        </w:rPr>
        <w:t>Mignolo</w:t>
      </w:r>
      <w:proofErr w:type="spellEnd"/>
      <w:r w:rsidRPr="00E272B0">
        <w:rPr>
          <w:rFonts w:ascii="Times New Roman" w:hAnsi="Times New Roman" w:cs="Times New Roman"/>
          <w:sz w:val="18"/>
          <w:szCs w:val="18"/>
        </w:rPr>
        <w:t xml:space="preserve">. </w:t>
      </w:r>
      <w:r w:rsidRPr="00E272B0">
        <w:rPr>
          <w:rFonts w:ascii="Times New Roman" w:hAnsi="Times New Roman" w:cs="Times New Roman"/>
          <w:i/>
          <w:iCs/>
          <w:sz w:val="18"/>
          <w:szCs w:val="18"/>
        </w:rPr>
        <w:t>Local histories / Global designs</w:t>
      </w:r>
      <w:r w:rsidRPr="00E272B0">
        <w:rPr>
          <w:rFonts w:ascii="Times New Roman" w:hAnsi="Times New Roman" w:cs="Times New Roman"/>
          <w:sz w:val="18"/>
          <w:szCs w:val="18"/>
        </w:rPr>
        <w:t xml:space="preserve">. </w:t>
      </w:r>
      <w:proofErr w:type="spellStart"/>
      <w:proofErr w:type="gramStart"/>
      <w:r w:rsidRPr="00E272B0">
        <w:rPr>
          <w:rFonts w:ascii="Times New Roman" w:hAnsi="Times New Roman" w:cs="Times New Roman"/>
          <w:sz w:val="18"/>
          <w:szCs w:val="18"/>
        </w:rPr>
        <w:t>Coloniality</w:t>
      </w:r>
      <w:proofErr w:type="spellEnd"/>
      <w:r w:rsidRPr="00E272B0">
        <w:rPr>
          <w:rFonts w:ascii="Times New Roman" w:hAnsi="Times New Roman" w:cs="Times New Roman"/>
          <w:sz w:val="18"/>
          <w:szCs w:val="18"/>
        </w:rPr>
        <w:t xml:space="preserve">, subaltern </w:t>
      </w:r>
      <w:proofErr w:type="spellStart"/>
      <w:r w:rsidRPr="00E272B0">
        <w:rPr>
          <w:rFonts w:ascii="Times New Roman" w:hAnsi="Times New Roman" w:cs="Times New Roman"/>
          <w:sz w:val="18"/>
          <w:szCs w:val="18"/>
        </w:rPr>
        <w:t>knowledges</w:t>
      </w:r>
      <w:proofErr w:type="spellEnd"/>
      <w:r w:rsidRPr="00E272B0">
        <w:rPr>
          <w:rFonts w:ascii="Times New Roman" w:hAnsi="Times New Roman" w:cs="Times New Roman"/>
          <w:sz w:val="18"/>
          <w:szCs w:val="18"/>
        </w:rPr>
        <w:t xml:space="preserve"> and border thinking.</w:t>
      </w:r>
      <w:proofErr w:type="gramEnd"/>
      <w:r w:rsidRPr="00E272B0">
        <w:rPr>
          <w:rFonts w:ascii="Times New Roman" w:hAnsi="Times New Roman" w:cs="Times New Roman"/>
          <w:sz w:val="18"/>
          <w:szCs w:val="18"/>
        </w:rPr>
        <w:t xml:space="preserve"> Princeton and Oxford: Princeton University Press, 2012, p. XVI e XVII. </w:t>
      </w:r>
      <w:proofErr w:type="spellStart"/>
      <w:proofErr w:type="gramStart"/>
      <w:r w:rsidRPr="00E272B0">
        <w:rPr>
          <w:rFonts w:ascii="Times New Roman" w:hAnsi="Times New Roman" w:cs="Times New Roman"/>
          <w:sz w:val="18"/>
          <w:szCs w:val="18"/>
        </w:rPr>
        <w:t>Minha</w:t>
      </w:r>
      <w:proofErr w:type="spellEnd"/>
      <w:r w:rsidRPr="00E272B0">
        <w:rPr>
          <w:rFonts w:ascii="Times New Roman" w:hAnsi="Times New Roman" w:cs="Times New Roman"/>
          <w:sz w:val="18"/>
          <w:szCs w:val="18"/>
        </w:rPr>
        <w:t xml:space="preserve"> </w:t>
      </w:r>
      <w:proofErr w:type="spellStart"/>
      <w:r w:rsidRPr="00E272B0">
        <w:rPr>
          <w:rFonts w:ascii="Times New Roman" w:hAnsi="Times New Roman" w:cs="Times New Roman"/>
          <w:sz w:val="18"/>
          <w:szCs w:val="18"/>
        </w:rPr>
        <w:t>tradução</w:t>
      </w:r>
      <w:proofErr w:type="spellEnd"/>
      <w:r w:rsidRPr="00E272B0">
        <w:rPr>
          <w:rFonts w:ascii="Times New Roman" w:hAnsi="Times New Roman" w:cs="Times New Roman"/>
          <w:sz w:val="18"/>
          <w:szCs w:val="18"/>
        </w:rPr>
        <w:t>.</w:t>
      </w:r>
      <w:proofErr w:type="gramEnd"/>
    </w:p>
  </w:footnote>
  <w:footnote w:id="8">
    <w:p w:rsidR="00A813C4" w:rsidRDefault="00A813C4" w:rsidP="00D01596">
      <w:pPr>
        <w:pStyle w:val="Textodenotaderodap"/>
        <w:jc w:val="both"/>
      </w:pPr>
      <w:r w:rsidRPr="00E272B0">
        <w:rPr>
          <w:rStyle w:val="Refdenotaderodap"/>
          <w:rFonts w:ascii="Times New Roman" w:hAnsi="Times New Roman"/>
          <w:sz w:val="18"/>
          <w:szCs w:val="18"/>
        </w:rPr>
        <w:footnoteRef/>
      </w:r>
      <w:r w:rsidRPr="00E272B0">
        <w:rPr>
          <w:rFonts w:ascii="Times New Roman" w:hAnsi="Times New Roman" w:cs="Times New Roman"/>
          <w:sz w:val="18"/>
          <w:szCs w:val="18"/>
        </w:rPr>
        <w:t xml:space="preserve"> </w:t>
      </w:r>
      <w:proofErr w:type="gramStart"/>
      <w:r w:rsidRPr="00E272B0">
        <w:rPr>
          <w:rFonts w:ascii="Times New Roman" w:hAnsi="Times New Roman" w:cs="Times New Roman"/>
          <w:sz w:val="18"/>
          <w:szCs w:val="18"/>
        </w:rPr>
        <w:t>Ibid, p. XVIII.</w:t>
      </w:r>
      <w:proofErr w:type="gramEnd"/>
      <w:r w:rsidRPr="00000EB3">
        <w:t xml:space="preserve"> </w:t>
      </w:r>
    </w:p>
  </w:footnote>
  <w:footnote w:id="9">
    <w:p w:rsidR="00A813C4" w:rsidRPr="00E272B0" w:rsidRDefault="00A813C4" w:rsidP="00E272B0">
      <w:pPr>
        <w:pStyle w:val="Textodenotaderodap"/>
        <w:rPr>
          <w:rFonts w:ascii="Times New Roman" w:hAnsi="Times New Roman" w:cs="Times New Roman"/>
          <w:sz w:val="18"/>
          <w:lang w:val="pt-BR"/>
        </w:rPr>
      </w:pPr>
      <w:r w:rsidRPr="00E272B0">
        <w:rPr>
          <w:rStyle w:val="Refdenotaderodap"/>
          <w:rFonts w:ascii="Times New Roman" w:hAnsi="Times New Roman"/>
          <w:sz w:val="18"/>
        </w:rPr>
        <w:footnoteRef/>
      </w:r>
      <w:r w:rsidRPr="00E272B0">
        <w:rPr>
          <w:rFonts w:ascii="Times New Roman" w:hAnsi="Times New Roman" w:cs="Times New Roman"/>
          <w:sz w:val="18"/>
        </w:rPr>
        <w:t xml:space="preserve"> </w:t>
      </w:r>
      <w:proofErr w:type="gramStart"/>
      <w:r w:rsidRPr="00E272B0">
        <w:rPr>
          <w:rFonts w:ascii="Times New Roman" w:hAnsi="Times New Roman" w:cs="Times New Roman"/>
          <w:sz w:val="18"/>
        </w:rPr>
        <w:t xml:space="preserve">Serge </w:t>
      </w:r>
      <w:proofErr w:type="spellStart"/>
      <w:r w:rsidRPr="00E272B0">
        <w:rPr>
          <w:rFonts w:ascii="Times New Roman" w:hAnsi="Times New Roman" w:cs="Times New Roman"/>
          <w:sz w:val="18"/>
        </w:rPr>
        <w:t>Guilbaut</w:t>
      </w:r>
      <w:proofErr w:type="spellEnd"/>
      <w:r w:rsidRPr="00E272B0">
        <w:rPr>
          <w:rFonts w:ascii="Times New Roman" w:hAnsi="Times New Roman" w:cs="Times New Roman"/>
          <w:sz w:val="18"/>
        </w:rPr>
        <w:t>.</w:t>
      </w:r>
      <w:proofErr w:type="gramEnd"/>
      <w:r w:rsidRPr="00E272B0">
        <w:rPr>
          <w:rFonts w:ascii="Times New Roman" w:hAnsi="Times New Roman" w:cs="Times New Roman"/>
          <w:sz w:val="18"/>
        </w:rPr>
        <w:t xml:space="preserve"> “Factory of facts: research as obsession with the scent of history”. In: Michael Ann Holly and </w:t>
      </w:r>
      <w:proofErr w:type="spellStart"/>
      <w:r w:rsidRPr="00E272B0">
        <w:rPr>
          <w:rFonts w:ascii="Times New Roman" w:hAnsi="Times New Roman" w:cs="Times New Roman"/>
          <w:sz w:val="18"/>
        </w:rPr>
        <w:t>Marquard</w:t>
      </w:r>
      <w:proofErr w:type="spellEnd"/>
      <w:r w:rsidRPr="00E272B0">
        <w:rPr>
          <w:rFonts w:ascii="Times New Roman" w:hAnsi="Times New Roman" w:cs="Times New Roman"/>
          <w:sz w:val="18"/>
        </w:rPr>
        <w:t xml:space="preserve"> Smith (</w:t>
      </w:r>
      <w:proofErr w:type="gramStart"/>
      <w:r w:rsidRPr="00E272B0">
        <w:rPr>
          <w:rFonts w:ascii="Times New Roman" w:hAnsi="Times New Roman" w:cs="Times New Roman"/>
          <w:sz w:val="18"/>
        </w:rPr>
        <w:t>ed</w:t>
      </w:r>
      <w:proofErr w:type="gramEnd"/>
      <w:r w:rsidRPr="00E272B0">
        <w:rPr>
          <w:rFonts w:ascii="Times New Roman" w:hAnsi="Times New Roman" w:cs="Times New Roman"/>
          <w:sz w:val="18"/>
        </w:rPr>
        <w:t xml:space="preserve">.). </w:t>
      </w:r>
      <w:r w:rsidRPr="00E272B0">
        <w:rPr>
          <w:rFonts w:ascii="Times New Roman" w:hAnsi="Times New Roman" w:cs="Times New Roman"/>
          <w:i/>
          <w:sz w:val="18"/>
        </w:rPr>
        <w:t>What is research in the visual arts?</w:t>
      </w:r>
      <w:r w:rsidRPr="00E272B0">
        <w:rPr>
          <w:rFonts w:ascii="Times New Roman" w:hAnsi="Times New Roman" w:cs="Times New Roman"/>
          <w:sz w:val="18"/>
        </w:rPr>
        <w:t xml:space="preserve"> </w:t>
      </w:r>
      <w:proofErr w:type="gramStart"/>
      <w:r w:rsidRPr="00E272B0">
        <w:rPr>
          <w:rFonts w:ascii="Times New Roman" w:hAnsi="Times New Roman" w:cs="Times New Roman"/>
          <w:sz w:val="18"/>
        </w:rPr>
        <w:t>Obsession, archive, encounter.</w:t>
      </w:r>
      <w:proofErr w:type="gramEnd"/>
      <w:r w:rsidRPr="00E272B0">
        <w:rPr>
          <w:rFonts w:ascii="Times New Roman" w:hAnsi="Times New Roman" w:cs="Times New Roman"/>
          <w:sz w:val="18"/>
        </w:rPr>
        <w:t xml:space="preserve"> </w:t>
      </w:r>
      <w:smartTag w:uri="urn:schemas-microsoft-com:office:smarttags" w:element="City">
        <w:r w:rsidRPr="00E272B0">
          <w:rPr>
            <w:rFonts w:ascii="Times New Roman" w:hAnsi="Times New Roman" w:cs="Times New Roman"/>
            <w:sz w:val="18"/>
          </w:rPr>
          <w:t>Sterling</w:t>
        </w:r>
      </w:smartTag>
      <w:r w:rsidRPr="00E272B0">
        <w:rPr>
          <w:rFonts w:ascii="Times New Roman" w:hAnsi="Times New Roman" w:cs="Times New Roman"/>
          <w:sz w:val="18"/>
        </w:rPr>
        <w:t xml:space="preserve"> and Francine Clark Art Institute, </w:t>
      </w:r>
      <w:smartTag w:uri="urn:schemas-microsoft-com:office:smarttags" w:element="City">
        <w:r w:rsidRPr="00E272B0">
          <w:rPr>
            <w:rFonts w:ascii="Times New Roman" w:hAnsi="Times New Roman" w:cs="Times New Roman"/>
            <w:sz w:val="18"/>
          </w:rPr>
          <w:t>New Haven</w:t>
        </w:r>
      </w:smartTag>
      <w:r w:rsidRPr="00E272B0">
        <w:rPr>
          <w:rFonts w:ascii="Times New Roman" w:hAnsi="Times New Roman" w:cs="Times New Roman"/>
          <w:sz w:val="18"/>
        </w:rPr>
        <w:t xml:space="preserve"> and </w:t>
      </w:r>
      <w:smartTag w:uri="urn:schemas-microsoft-com:office:smarttags" w:element="City">
        <w:r w:rsidRPr="00E272B0">
          <w:rPr>
            <w:rFonts w:ascii="Times New Roman" w:hAnsi="Times New Roman" w:cs="Times New Roman"/>
            <w:sz w:val="18"/>
          </w:rPr>
          <w:t>London</w:t>
        </w:r>
      </w:smartTag>
      <w:r w:rsidRPr="00E272B0">
        <w:rPr>
          <w:rFonts w:ascii="Times New Roman" w:hAnsi="Times New Roman" w:cs="Times New Roman"/>
          <w:sz w:val="18"/>
        </w:rPr>
        <w:t xml:space="preserve">: </w:t>
      </w:r>
      <w:smartTag w:uri="urn:schemas-microsoft-com:office:smarttags" w:element="place">
        <w:smartTag w:uri="urn:schemas-microsoft-com:office:smarttags" w:element="PlaceName">
          <w:r w:rsidRPr="00E272B0">
            <w:rPr>
              <w:rFonts w:ascii="Times New Roman" w:hAnsi="Times New Roman" w:cs="Times New Roman"/>
              <w:sz w:val="18"/>
            </w:rPr>
            <w:t>Yale</w:t>
          </w:r>
        </w:smartTag>
        <w:r w:rsidRPr="00E272B0">
          <w:rPr>
            <w:rFonts w:ascii="Times New Roman" w:hAnsi="Times New Roman" w:cs="Times New Roman"/>
            <w:sz w:val="18"/>
          </w:rPr>
          <w:t xml:space="preserve"> </w:t>
        </w:r>
        <w:smartTag w:uri="urn:schemas-microsoft-com:office:smarttags" w:element="PlaceType">
          <w:r w:rsidRPr="00E272B0">
            <w:rPr>
              <w:rFonts w:ascii="Times New Roman" w:hAnsi="Times New Roman" w:cs="Times New Roman"/>
              <w:sz w:val="18"/>
            </w:rPr>
            <w:t>University</w:t>
          </w:r>
        </w:smartTag>
      </w:smartTag>
      <w:r w:rsidRPr="00E272B0">
        <w:rPr>
          <w:rFonts w:ascii="Times New Roman" w:hAnsi="Times New Roman" w:cs="Times New Roman"/>
          <w:sz w:val="18"/>
        </w:rPr>
        <w:t xml:space="preserve"> Press, 2008. </w:t>
      </w:r>
      <w:r w:rsidRPr="00E272B0">
        <w:rPr>
          <w:rFonts w:ascii="Times New Roman" w:hAnsi="Times New Roman" w:cs="Times New Roman"/>
          <w:sz w:val="18"/>
          <w:lang w:val="pt-BR"/>
        </w:rPr>
        <w:t xml:space="preserve">Este texto está no prelo, a ser publicado com brevidade em língua portuguesa e integra a obra organizada por Mônica Zielinsky (org.). </w:t>
      </w:r>
      <w:r w:rsidRPr="00E272B0">
        <w:rPr>
          <w:rFonts w:ascii="Times New Roman" w:hAnsi="Times New Roman" w:cs="Times New Roman"/>
          <w:i/>
          <w:sz w:val="18"/>
          <w:lang w:val="pt-BR"/>
        </w:rPr>
        <w:t>Arquivos abertos</w:t>
      </w:r>
      <w:r w:rsidRPr="00E272B0">
        <w:rPr>
          <w:rFonts w:ascii="Times New Roman" w:hAnsi="Times New Roman" w:cs="Times New Roman"/>
          <w:sz w:val="18"/>
          <w:lang w:val="pt-BR"/>
        </w:rPr>
        <w:t>. Lugares da arte contemporânea. Porto Alegre: UFRGS, neste momento ainda s/d.</w:t>
      </w:r>
    </w:p>
  </w:footnote>
  <w:footnote w:id="10">
    <w:p w:rsidR="00A813C4" w:rsidRPr="00E272B0" w:rsidRDefault="00A813C4" w:rsidP="00E272B0">
      <w:pPr>
        <w:pStyle w:val="Textodenotaderodap"/>
        <w:rPr>
          <w:rFonts w:ascii="Times New Roman" w:hAnsi="Times New Roman" w:cs="Times New Roman"/>
          <w:sz w:val="18"/>
        </w:rPr>
      </w:pPr>
      <w:r w:rsidRPr="00E272B0">
        <w:rPr>
          <w:rStyle w:val="Refdenotaderodap"/>
          <w:rFonts w:ascii="Times New Roman" w:hAnsi="Times New Roman"/>
          <w:sz w:val="18"/>
        </w:rPr>
        <w:footnoteRef/>
      </w:r>
      <w:r w:rsidRPr="00E272B0">
        <w:rPr>
          <w:rFonts w:ascii="Times New Roman" w:hAnsi="Times New Roman" w:cs="Times New Roman"/>
          <w:sz w:val="18"/>
          <w:lang w:val="pt-BR"/>
        </w:rPr>
        <w:t xml:space="preserve"> </w:t>
      </w:r>
      <w:proofErr w:type="spellStart"/>
      <w:r w:rsidRPr="00E272B0">
        <w:rPr>
          <w:rFonts w:ascii="Times New Roman" w:hAnsi="Times New Roman" w:cs="Times New Roman"/>
          <w:sz w:val="18"/>
          <w:lang w:val="pt-BR"/>
        </w:rPr>
        <w:t>Sanjay</w:t>
      </w:r>
      <w:proofErr w:type="spellEnd"/>
      <w:r w:rsidRPr="00E272B0">
        <w:rPr>
          <w:rFonts w:ascii="Times New Roman" w:hAnsi="Times New Roman" w:cs="Times New Roman"/>
          <w:sz w:val="18"/>
          <w:lang w:val="pt-BR"/>
        </w:rPr>
        <w:t xml:space="preserve"> </w:t>
      </w:r>
      <w:proofErr w:type="spellStart"/>
      <w:r w:rsidRPr="00E272B0">
        <w:rPr>
          <w:rFonts w:ascii="Times New Roman" w:hAnsi="Times New Roman" w:cs="Times New Roman"/>
          <w:sz w:val="18"/>
          <w:lang w:val="pt-BR"/>
        </w:rPr>
        <w:t>Subrahmanyam</w:t>
      </w:r>
      <w:proofErr w:type="spellEnd"/>
      <w:r w:rsidRPr="00E272B0">
        <w:rPr>
          <w:rFonts w:ascii="Times New Roman" w:hAnsi="Times New Roman" w:cs="Times New Roman"/>
          <w:sz w:val="18"/>
          <w:lang w:val="pt-BR"/>
        </w:rPr>
        <w:t xml:space="preserve">. </w:t>
      </w:r>
      <w:proofErr w:type="spellStart"/>
      <w:r w:rsidRPr="00E272B0">
        <w:rPr>
          <w:rFonts w:ascii="Times New Roman" w:hAnsi="Times New Roman" w:cs="Times New Roman"/>
          <w:i/>
          <w:sz w:val="18"/>
          <w:lang w:val="pt-BR"/>
        </w:rPr>
        <w:t>Aux</w:t>
      </w:r>
      <w:proofErr w:type="spellEnd"/>
      <w:r w:rsidRPr="00E272B0">
        <w:rPr>
          <w:rFonts w:ascii="Times New Roman" w:hAnsi="Times New Roman" w:cs="Times New Roman"/>
          <w:i/>
          <w:sz w:val="18"/>
          <w:lang w:val="pt-BR"/>
        </w:rPr>
        <w:t xml:space="preserve"> </w:t>
      </w:r>
      <w:proofErr w:type="gramStart"/>
      <w:r w:rsidRPr="00E272B0">
        <w:rPr>
          <w:rFonts w:ascii="Times New Roman" w:hAnsi="Times New Roman" w:cs="Times New Roman"/>
          <w:i/>
          <w:sz w:val="18"/>
          <w:lang w:val="pt-BR"/>
        </w:rPr>
        <w:t>origines</w:t>
      </w:r>
      <w:proofErr w:type="gramEnd"/>
      <w:r w:rsidRPr="00E272B0">
        <w:rPr>
          <w:rFonts w:ascii="Times New Roman" w:hAnsi="Times New Roman" w:cs="Times New Roman"/>
          <w:i/>
          <w:sz w:val="18"/>
          <w:lang w:val="pt-BR"/>
        </w:rPr>
        <w:t xml:space="preserve"> de </w:t>
      </w:r>
      <w:proofErr w:type="spellStart"/>
      <w:r w:rsidRPr="00E272B0">
        <w:rPr>
          <w:rFonts w:ascii="Times New Roman" w:hAnsi="Times New Roman" w:cs="Times New Roman"/>
          <w:i/>
          <w:sz w:val="18"/>
          <w:lang w:val="pt-BR"/>
        </w:rPr>
        <w:t>l’histoire</w:t>
      </w:r>
      <w:proofErr w:type="spellEnd"/>
      <w:r w:rsidRPr="00E272B0">
        <w:rPr>
          <w:rFonts w:ascii="Times New Roman" w:hAnsi="Times New Roman" w:cs="Times New Roman"/>
          <w:i/>
          <w:sz w:val="18"/>
          <w:lang w:val="pt-BR"/>
        </w:rPr>
        <w:t xml:space="preserve"> </w:t>
      </w:r>
      <w:proofErr w:type="spellStart"/>
      <w:r w:rsidRPr="00E272B0">
        <w:rPr>
          <w:rFonts w:ascii="Times New Roman" w:hAnsi="Times New Roman" w:cs="Times New Roman"/>
          <w:i/>
          <w:sz w:val="18"/>
          <w:lang w:val="pt-BR"/>
        </w:rPr>
        <w:t>globale</w:t>
      </w:r>
      <w:proofErr w:type="spellEnd"/>
      <w:r w:rsidRPr="00E272B0">
        <w:rPr>
          <w:rFonts w:ascii="Times New Roman" w:hAnsi="Times New Roman" w:cs="Times New Roman"/>
          <w:sz w:val="18"/>
          <w:lang w:val="pt-BR"/>
        </w:rPr>
        <w:t xml:space="preserve">. </w:t>
      </w:r>
      <w:r w:rsidRPr="00E272B0">
        <w:rPr>
          <w:rFonts w:ascii="Times New Roman" w:hAnsi="Times New Roman" w:cs="Times New Roman"/>
          <w:sz w:val="18"/>
        </w:rPr>
        <w:t xml:space="preserve">Paris: </w:t>
      </w:r>
      <w:proofErr w:type="spellStart"/>
      <w:r w:rsidRPr="00E272B0">
        <w:rPr>
          <w:rFonts w:ascii="Times New Roman" w:hAnsi="Times New Roman" w:cs="Times New Roman"/>
          <w:sz w:val="18"/>
        </w:rPr>
        <w:t>Collège</w:t>
      </w:r>
      <w:proofErr w:type="spellEnd"/>
      <w:r w:rsidRPr="00E272B0">
        <w:rPr>
          <w:rFonts w:ascii="Times New Roman" w:hAnsi="Times New Roman" w:cs="Times New Roman"/>
          <w:sz w:val="18"/>
        </w:rPr>
        <w:t xml:space="preserve"> de France / </w:t>
      </w:r>
      <w:proofErr w:type="spellStart"/>
      <w:r w:rsidRPr="00E272B0">
        <w:rPr>
          <w:rFonts w:ascii="Times New Roman" w:hAnsi="Times New Roman" w:cs="Times New Roman"/>
          <w:sz w:val="18"/>
        </w:rPr>
        <w:t>Fayard</w:t>
      </w:r>
      <w:proofErr w:type="spellEnd"/>
      <w:r w:rsidRPr="00E272B0">
        <w:rPr>
          <w:rFonts w:ascii="Times New Roman" w:hAnsi="Times New Roman" w:cs="Times New Roman"/>
          <w:sz w:val="18"/>
        </w:rPr>
        <w:t>, 2014.</w:t>
      </w:r>
    </w:p>
  </w:footnote>
  <w:footnote w:id="11">
    <w:p w:rsidR="00A813C4" w:rsidRPr="00E272B0" w:rsidRDefault="00A813C4" w:rsidP="00E272B0">
      <w:pPr>
        <w:pStyle w:val="Textodenotaderodap"/>
        <w:rPr>
          <w:rFonts w:ascii="Times New Roman" w:hAnsi="Times New Roman" w:cs="Times New Roman"/>
          <w:sz w:val="18"/>
          <w:lang w:val="pt-BR"/>
        </w:rPr>
      </w:pPr>
      <w:r w:rsidRPr="00E272B0">
        <w:rPr>
          <w:rStyle w:val="Refdenotaderodap"/>
          <w:rFonts w:ascii="Times New Roman" w:hAnsi="Times New Roman"/>
          <w:sz w:val="18"/>
        </w:rPr>
        <w:footnoteRef/>
      </w:r>
      <w:r w:rsidRPr="00E272B0">
        <w:rPr>
          <w:rFonts w:ascii="Times New Roman" w:hAnsi="Times New Roman" w:cs="Times New Roman"/>
          <w:sz w:val="18"/>
        </w:rPr>
        <w:t xml:space="preserve"> Roger </w:t>
      </w:r>
      <w:proofErr w:type="spellStart"/>
      <w:r w:rsidRPr="00E272B0">
        <w:rPr>
          <w:rFonts w:ascii="Times New Roman" w:hAnsi="Times New Roman" w:cs="Times New Roman"/>
          <w:sz w:val="18"/>
        </w:rPr>
        <w:t>Chartier</w:t>
      </w:r>
      <w:proofErr w:type="spellEnd"/>
      <w:r w:rsidRPr="00E272B0">
        <w:rPr>
          <w:rFonts w:ascii="Times New Roman" w:hAnsi="Times New Roman" w:cs="Times New Roman"/>
          <w:sz w:val="18"/>
        </w:rPr>
        <w:t xml:space="preserve">. </w:t>
      </w:r>
      <w:proofErr w:type="spellStart"/>
      <w:r w:rsidRPr="00E272B0">
        <w:rPr>
          <w:rFonts w:ascii="Times New Roman" w:hAnsi="Times New Roman" w:cs="Times New Roman"/>
          <w:i/>
          <w:sz w:val="18"/>
          <w:lang w:val="pt-BR"/>
        </w:rPr>
        <w:t>Au</w:t>
      </w:r>
      <w:proofErr w:type="spellEnd"/>
      <w:r w:rsidRPr="00E272B0">
        <w:rPr>
          <w:rFonts w:ascii="Times New Roman" w:hAnsi="Times New Roman" w:cs="Times New Roman"/>
          <w:i/>
          <w:sz w:val="18"/>
          <w:lang w:val="pt-BR"/>
        </w:rPr>
        <w:t xml:space="preserve"> </w:t>
      </w:r>
      <w:proofErr w:type="spellStart"/>
      <w:r w:rsidRPr="00E272B0">
        <w:rPr>
          <w:rFonts w:ascii="Times New Roman" w:hAnsi="Times New Roman" w:cs="Times New Roman"/>
          <w:i/>
          <w:sz w:val="18"/>
          <w:lang w:val="pt-BR"/>
        </w:rPr>
        <w:t>bord</w:t>
      </w:r>
      <w:proofErr w:type="spellEnd"/>
      <w:r w:rsidRPr="00E272B0">
        <w:rPr>
          <w:rFonts w:ascii="Times New Roman" w:hAnsi="Times New Roman" w:cs="Times New Roman"/>
          <w:i/>
          <w:sz w:val="18"/>
          <w:lang w:val="pt-BR"/>
        </w:rPr>
        <w:t xml:space="preserve"> de La </w:t>
      </w:r>
      <w:proofErr w:type="spellStart"/>
      <w:r w:rsidRPr="00E272B0">
        <w:rPr>
          <w:rFonts w:ascii="Times New Roman" w:hAnsi="Times New Roman" w:cs="Times New Roman"/>
          <w:i/>
          <w:sz w:val="18"/>
          <w:lang w:val="pt-BR"/>
        </w:rPr>
        <w:t>falaise</w:t>
      </w:r>
      <w:proofErr w:type="spellEnd"/>
      <w:r w:rsidRPr="00E272B0">
        <w:rPr>
          <w:rFonts w:ascii="Times New Roman" w:hAnsi="Times New Roman" w:cs="Times New Roman"/>
          <w:sz w:val="18"/>
          <w:lang w:val="pt-BR"/>
        </w:rPr>
        <w:t xml:space="preserve">. </w:t>
      </w:r>
      <w:proofErr w:type="spellStart"/>
      <w:r w:rsidRPr="00E272B0">
        <w:rPr>
          <w:rFonts w:ascii="Times New Roman" w:hAnsi="Times New Roman" w:cs="Times New Roman"/>
          <w:sz w:val="18"/>
          <w:lang w:val="pt-BR"/>
        </w:rPr>
        <w:t>L’histoire</w:t>
      </w:r>
      <w:proofErr w:type="spellEnd"/>
      <w:r w:rsidRPr="00E272B0">
        <w:rPr>
          <w:rFonts w:ascii="Times New Roman" w:hAnsi="Times New Roman" w:cs="Times New Roman"/>
          <w:sz w:val="18"/>
          <w:lang w:val="pt-BR"/>
        </w:rPr>
        <w:t xml:space="preserve"> entre </w:t>
      </w:r>
      <w:proofErr w:type="spellStart"/>
      <w:r w:rsidRPr="00E272B0">
        <w:rPr>
          <w:rFonts w:ascii="Times New Roman" w:hAnsi="Times New Roman" w:cs="Times New Roman"/>
          <w:sz w:val="18"/>
          <w:lang w:val="pt-BR"/>
        </w:rPr>
        <w:t>certitudes</w:t>
      </w:r>
      <w:proofErr w:type="spellEnd"/>
      <w:r w:rsidRPr="00E272B0">
        <w:rPr>
          <w:rFonts w:ascii="Times New Roman" w:hAnsi="Times New Roman" w:cs="Times New Roman"/>
          <w:sz w:val="18"/>
          <w:lang w:val="pt-BR"/>
        </w:rPr>
        <w:t xml:space="preserve"> </w:t>
      </w:r>
      <w:proofErr w:type="spellStart"/>
      <w:proofErr w:type="gramStart"/>
      <w:r w:rsidRPr="00E272B0">
        <w:rPr>
          <w:rFonts w:ascii="Times New Roman" w:hAnsi="Times New Roman" w:cs="Times New Roman"/>
          <w:sz w:val="18"/>
          <w:lang w:val="pt-BR"/>
        </w:rPr>
        <w:t>et</w:t>
      </w:r>
      <w:proofErr w:type="spellEnd"/>
      <w:proofErr w:type="gramEnd"/>
      <w:r w:rsidRPr="00E272B0">
        <w:rPr>
          <w:rFonts w:ascii="Times New Roman" w:hAnsi="Times New Roman" w:cs="Times New Roman"/>
          <w:sz w:val="18"/>
          <w:lang w:val="pt-BR"/>
        </w:rPr>
        <w:t xml:space="preserve"> inquietude. Paris: </w:t>
      </w:r>
      <w:proofErr w:type="spellStart"/>
      <w:r w:rsidRPr="00E272B0">
        <w:rPr>
          <w:rFonts w:ascii="Times New Roman" w:hAnsi="Times New Roman" w:cs="Times New Roman"/>
          <w:sz w:val="18"/>
          <w:lang w:val="pt-BR"/>
        </w:rPr>
        <w:t>Albin</w:t>
      </w:r>
      <w:proofErr w:type="spellEnd"/>
      <w:r w:rsidRPr="00E272B0">
        <w:rPr>
          <w:rFonts w:ascii="Times New Roman" w:hAnsi="Times New Roman" w:cs="Times New Roman"/>
          <w:sz w:val="18"/>
          <w:lang w:val="pt-BR"/>
        </w:rPr>
        <w:t xml:space="preserve"> Michel, 1998. </w:t>
      </w:r>
    </w:p>
  </w:footnote>
  <w:footnote w:id="12">
    <w:p w:rsidR="00A813C4" w:rsidRPr="00E272B0" w:rsidRDefault="00A813C4" w:rsidP="00E272B0">
      <w:pPr>
        <w:pStyle w:val="Textodenotaderodap"/>
        <w:rPr>
          <w:rFonts w:ascii="Times New Roman" w:hAnsi="Times New Roman" w:cs="Times New Roman"/>
          <w:b/>
          <w:sz w:val="18"/>
          <w:lang w:val="pt-BR"/>
        </w:rPr>
      </w:pPr>
      <w:r w:rsidRPr="00E272B0">
        <w:rPr>
          <w:rStyle w:val="Refdenotaderodap"/>
          <w:rFonts w:ascii="Times New Roman" w:hAnsi="Times New Roman"/>
          <w:sz w:val="18"/>
        </w:rPr>
        <w:footnoteRef/>
      </w:r>
      <w:r w:rsidRPr="00E272B0">
        <w:rPr>
          <w:rFonts w:ascii="Times New Roman" w:hAnsi="Times New Roman" w:cs="Times New Roman"/>
          <w:sz w:val="18"/>
          <w:lang w:val="pt-BR"/>
        </w:rPr>
        <w:t xml:space="preserve"> Georges </w:t>
      </w:r>
      <w:proofErr w:type="spellStart"/>
      <w:r w:rsidRPr="00E272B0">
        <w:rPr>
          <w:rFonts w:ascii="Times New Roman" w:hAnsi="Times New Roman" w:cs="Times New Roman"/>
          <w:sz w:val="18"/>
          <w:lang w:val="pt-BR"/>
        </w:rPr>
        <w:t>Didi-Huberman</w:t>
      </w:r>
      <w:proofErr w:type="spellEnd"/>
      <w:r w:rsidRPr="00E272B0">
        <w:rPr>
          <w:rFonts w:ascii="Times New Roman" w:hAnsi="Times New Roman" w:cs="Times New Roman"/>
          <w:sz w:val="18"/>
          <w:lang w:val="pt-BR"/>
        </w:rPr>
        <w:t xml:space="preserve">. </w:t>
      </w:r>
      <w:r w:rsidR="006A301D" w:rsidRPr="00E272B0">
        <w:rPr>
          <w:rFonts w:ascii="Times New Roman" w:hAnsi="Times New Roman" w:cs="Times New Roman"/>
          <w:i/>
          <w:sz w:val="18"/>
          <w:lang w:val="pt-BR"/>
        </w:rPr>
        <w:t>Diante do tempo</w:t>
      </w:r>
      <w:r w:rsidR="006A301D" w:rsidRPr="00E272B0">
        <w:rPr>
          <w:rFonts w:ascii="Times New Roman" w:hAnsi="Times New Roman" w:cs="Times New Roman"/>
          <w:sz w:val="18"/>
          <w:lang w:val="pt-BR"/>
        </w:rPr>
        <w:t>. História da arte e anacronismo das imagens. Belo Horizonte: Editora da UFMG, 2015</w:t>
      </w:r>
      <w:r w:rsidRPr="00E272B0">
        <w:rPr>
          <w:rFonts w:ascii="Times New Roman" w:hAnsi="Times New Roman" w:cs="Times New Roman"/>
          <w:sz w:val="18"/>
          <w:lang w:val="pt-BR"/>
        </w:rPr>
        <w:t xml:space="preserve">, assim como em </w:t>
      </w:r>
      <w:proofErr w:type="spellStart"/>
      <w:r w:rsidR="008017C4" w:rsidRPr="00E272B0">
        <w:rPr>
          <w:rFonts w:ascii="Times New Roman" w:hAnsi="Times New Roman" w:cs="Times New Roman"/>
          <w:sz w:val="18"/>
          <w:lang w:val="pt-BR"/>
        </w:rPr>
        <w:t>Images</w:t>
      </w:r>
      <w:proofErr w:type="spellEnd"/>
      <w:r w:rsidR="008017C4" w:rsidRPr="00E272B0">
        <w:rPr>
          <w:rFonts w:ascii="Times New Roman" w:hAnsi="Times New Roman" w:cs="Times New Roman"/>
          <w:sz w:val="18"/>
          <w:lang w:val="pt-BR"/>
        </w:rPr>
        <w:t xml:space="preserve"> </w:t>
      </w:r>
      <w:proofErr w:type="spellStart"/>
      <w:r w:rsidR="008017C4" w:rsidRPr="00E272B0">
        <w:rPr>
          <w:rFonts w:ascii="Times New Roman" w:hAnsi="Times New Roman" w:cs="Times New Roman"/>
          <w:sz w:val="18"/>
          <w:lang w:val="pt-BR"/>
        </w:rPr>
        <w:t>m</w:t>
      </w:r>
      <w:r w:rsidRPr="00E272B0">
        <w:rPr>
          <w:rFonts w:ascii="Times New Roman" w:hAnsi="Times New Roman" w:cs="Times New Roman"/>
          <w:i/>
          <w:sz w:val="18"/>
          <w:lang w:val="pt-BR"/>
        </w:rPr>
        <w:t>algr</w:t>
      </w:r>
      <w:r w:rsidR="008017C4" w:rsidRPr="00E272B0">
        <w:rPr>
          <w:rFonts w:ascii="Times New Roman" w:hAnsi="Times New Roman" w:cs="Times New Roman"/>
          <w:i/>
          <w:sz w:val="18"/>
          <w:lang w:val="pt-BR"/>
        </w:rPr>
        <w:t>é</w:t>
      </w:r>
      <w:proofErr w:type="spellEnd"/>
      <w:r w:rsidR="008017C4" w:rsidRPr="00E272B0">
        <w:rPr>
          <w:rFonts w:ascii="Times New Roman" w:hAnsi="Times New Roman" w:cs="Times New Roman"/>
          <w:i/>
          <w:sz w:val="18"/>
          <w:lang w:val="pt-BR"/>
        </w:rPr>
        <w:t xml:space="preserve"> </w:t>
      </w:r>
      <w:proofErr w:type="spellStart"/>
      <w:r w:rsidR="008017C4" w:rsidRPr="00E272B0">
        <w:rPr>
          <w:rFonts w:ascii="Times New Roman" w:hAnsi="Times New Roman" w:cs="Times New Roman"/>
          <w:i/>
          <w:sz w:val="18"/>
          <w:lang w:val="pt-BR"/>
        </w:rPr>
        <w:t>tout</w:t>
      </w:r>
      <w:proofErr w:type="spellEnd"/>
      <w:r w:rsidR="008017C4" w:rsidRPr="00E272B0">
        <w:rPr>
          <w:rFonts w:ascii="Times New Roman" w:hAnsi="Times New Roman" w:cs="Times New Roman"/>
          <w:i/>
          <w:sz w:val="18"/>
          <w:lang w:val="pt-BR"/>
        </w:rPr>
        <w:t>.</w:t>
      </w:r>
      <w:r w:rsidR="008017C4" w:rsidRPr="00E272B0">
        <w:rPr>
          <w:rFonts w:ascii="Times New Roman" w:hAnsi="Times New Roman" w:cs="Times New Roman"/>
          <w:b/>
          <w:i/>
          <w:sz w:val="18"/>
          <w:lang w:val="pt-BR"/>
        </w:rPr>
        <w:t xml:space="preserve"> </w:t>
      </w:r>
      <w:r w:rsidR="008017C4" w:rsidRPr="00E272B0">
        <w:rPr>
          <w:rFonts w:ascii="Times New Roman" w:hAnsi="Times New Roman" w:cs="Times New Roman"/>
          <w:sz w:val="18"/>
          <w:lang w:val="pt-BR"/>
        </w:rPr>
        <w:t xml:space="preserve">Paris: </w:t>
      </w:r>
      <w:proofErr w:type="spellStart"/>
      <w:r w:rsidR="008017C4" w:rsidRPr="00E272B0">
        <w:rPr>
          <w:rFonts w:ascii="Times New Roman" w:hAnsi="Times New Roman" w:cs="Times New Roman"/>
          <w:sz w:val="18"/>
          <w:lang w:val="pt-BR"/>
        </w:rPr>
        <w:t>Les</w:t>
      </w:r>
      <w:proofErr w:type="spellEnd"/>
      <w:r w:rsidR="008017C4" w:rsidRPr="00E272B0">
        <w:rPr>
          <w:rFonts w:ascii="Times New Roman" w:hAnsi="Times New Roman" w:cs="Times New Roman"/>
          <w:sz w:val="18"/>
          <w:lang w:val="pt-BR"/>
        </w:rPr>
        <w:t xml:space="preserve"> </w:t>
      </w:r>
      <w:proofErr w:type="spellStart"/>
      <w:r w:rsidR="008017C4" w:rsidRPr="00E272B0">
        <w:rPr>
          <w:rFonts w:ascii="Times New Roman" w:hAnsi="Times New Roman" w:cs="Times New Roman"/>
          <w:sz w:val="18"/>
          <w:lang w:val="pt-BR"/>
        </w:rPr>
        <w:t>Éditions</w:t>
      </w:r>
      <w:proofErr w:type="spellEnd"/>
      <w:r w:rsidR="008017C4" w:rsidRPr="00E272B0">
        <w:rPr>
          <w:rFonts w:ascii="Times New Roman" w:hAnsi="Times New Roman" w:cs="Times New Roman"/>
          <w:sz w:val="18"/>
          <w:lang w:val="pt-BR"/>
        </w:rPr>
        <w:t xml:space="preserve"> de </w:t>
      </w:r>
      <w:proofErr w:type="spellStart"/>
      <w:r w:rsidR="008017C4" w:rsidRPr="00E272B0">
        <w:rPr>
          <w:rFonts w:ascii="Times New Roman" w:hAnsi="Times New Roman" w:cs="Times New Roman"/>
          <w:sz w:val="18"/>
          <w:lang w:val="pt-BR"/>
        </w:rPr>
        <w:t>Minuit</w:t>
      </w:r>
      <w:proofErr w:type="spellEnd"/>
      <w:r w:rsidR="008017C4" w:rsidRPr="00E272B0">
        <w:rPr>
          <w:rFonts w:ascii="Times New Roman" w:hAnsi="Times New Roman" w:cs="Times New Roman"/>
          <w:sz w:val="18"/>
          <w:lang w:val="pt-BR"/>
        </w:rPr>
        <w:t>, 2003</w:t>
      </w:r>
      <w:r w:rsidR="008017C4" w:rsidRPr="00E272B0">
        <w:rPr>
          <w:rFonts w:ascii="Times New Roman" w:hAnsi="Times New Roman" w:cs="Times New Roman"/>
          <w:b/>
          <w:i/>
          <w:sz w:val="18"/>
          <w:lang w:val="pt-BR"/>
        </w:rPr>
        <w:t xml:space="preserve">. </w:t>
      </w:r>
    </w:p>
  </w:footnote>
  <w:footnote w:id="13">
    <w:p w:rsidR="00A813C4" w:rsidRPr="00FE701F" w:rsidRDefault="00A813C4" w:rsidP="00E272B0">
      <w:pPr>
        <w:pStyle w:val="Textodenotaderodap"/>
        <w:rPr>
          <w:lang w:val="pt-BR"/>
        </w:rPr>
      </w:pPr>
      <w:r w:rsidRPr="00E272B0">
        <w:rPr>
          <w:rStyle w:val="Refdenotaderodap"/>
          <w:rFonts w:ascii="Times New Roman" w:hAnsi="Times New Roman"/>
          <w:sz w:val="18"/>
        </w:rPr>
        <w:footnoteRef/>
      </w:r>
      <w:r w:rsidRPr="00E272B0">
        <w:rPr>
          <w:rFonts w:ascii="Times New Roman" w:hAnsi="Times New Roman" w:cs="Times New Roman"/>
          <w:sz w:val="18"/>
          <w:lang w:val="pt-BR"/>
        </w:rPr>
        <w:t xml:space="preserve"> Jacques </w:t>
      </w:r>
      <w:proofErr w:type="spellStart"/>
      <w:r w:rsidRPr="00E272B0">
        <w:rPr>
          <w:rFonts w:ascii="Times New Roman" w:hAnsi="Times New Roman" w:cs="Times New Roman"/>
          <w:sz w:val="18"/>
          <w:lang w:val="pt-BR"/>
        </w:rPr>
        <w:t>Rancière</w:t>
      </w:r>
      <w:proofErr w:type="spellEnd"/>
      <w:r w:rsidRPr="00E272B0">
        <w:rPr>
          <w:rFonts w:ascii="Times New Roman" w:hAnsi="Times New Roman" w:cs="Times New Roman"/>
          <w:sz w:val="18"/>
          <w:lang w:val="pt-BR"/>
        </w:rPr>
        <w:t xml:space="preserve">. </w:t>
      </w:r>
      <w:r w:rsidRPr="00E272B0">
        <w:rPr>
          <w:rFonts w:ascii="Times New Roman" w:hAnsi="Times New Roman" w:cs="Times New Roman"/>
          <w:i/>
          <w:sz w:val="18"/>
          <w:lang w:val="pt-BR"/>
        </w:rPr>
        <w:t>Os nomes da história</w:t>
      </w:r>
      <w:r w:rsidRPr="00E272B0">
        <w:rPr>
          <w:rFonts w:ascii="Times New Roman" w:hAnsi="Times New Roman" w:cs="Times New Roman"/>
          <w:sz w:val="18"/>
          <w:lang w:val="pt-BR"/>
        </w:rPr>
        <w:t>. Ensaio de poética do saber. São Paulo: UNESP, 2014, pp. 1-2.</w:t>
      </w:r>
      <w:r w:rsidRPr="00E272B0">
        <w:rPr>
          <w:sz w:val="18"/>
          <w:lang w:val="pt-BR"/>
        </w:rPr>
        <w:t xml:space="preserve"> </w:t>
      </w:r>
    </w:p>
  </w:footnote>
  <w:footnote w:id="14">
    <w:p w:rsidR="00A813C4" w:rsidRPr="00E272B0" w:rsidRDefault="00A813C4" w:rsidP="00972C57">
      <w:pPr>
        <w:pStyle w:val="Textodenotaderodap"/>
        <w:jc w:val="both"/>
        <w:rPr>
          <w:rFonts w:ascii="Times New Roman" w:hAnsi="Times New Roman" w:cs="Times New Roman"/>
          <w:sz w:val="18"/>
        </w:rPr>
      </w:pPr>
      <w:r w:rsidRPr="00E272B0">
        <w:rPr>
          <w:rStyle w:val="Refdenotaderodap"/>
          <w:rFonts w:ascii="Times New Roman" w:hAnsi="Times New Roman"/>
          <w:sz w:val="18"/>
        </w:rPr>
        <w:footnoteRef/>
      </w:r>
      <w:r w:rsidRPr="00E272B0">
        <w:rPr>
          <w:rFonts w:ascii="Times New Roman" w:hAnsi="Times New Roman" w:cs="Times New Roman"/>
          <w:sz w:val="18"/>
        </w:rPr>
        <w:t xml:space="preserve"> Gerardo </w:t>
      </w:r>
      <w:proofErr w:type="spellStart"/>
      <w:r w:rsidRPr="00E272B0">
        <w:rPr>
          <w:rFonts w:ascii="Times New Roman" w:hAnsi="Times New Roman" w:cs="Times New Roman"/>
          <w:sz w:val="18"/>
        </w:rPr>
        <w:t>Mosquera</w:t>
      </w:r>
      <w:proofErr w:type="spellEnd"/>
      <w:r w:rsidRPr="00E272B0">
        <w:rPr>
          <w:rFonts w:ascii="Times New Roman" w:hAnsi="Times New Roman" w:cs="Times New Roman"/>
          <w:sz w:val="18"/>
        </w:rPr>
        <w:t>. “Beyond anthropophagy: art, internationalization, and cultural dynamics”. In: Hans Belting and al (</w:t>
      </w:r>
      <w:proofErr w:type="gramStart"/>
      <w:r w:rsidRPr="00E272B0">
        <w:rPr>
          <w:rFonts w:ascii="Times New Roman" w:hAnsi="Times New Roman" w:cs="Times New Roman"/>
          <w:sz w:val="18"/>
        </w:rPr>
        <w:t>ed</w:t>
      </w:r>
      <w:proofErr w:type="gramEnd"/>
      <w:r w:rsidRPr="00E272B0">
        <w:rPr>
          <w:rFonts w:ascii="Times New Roman" w:hAnsi="Times New Roman" w:cs="Times New Roman"/>
          <w:sz w:val="18"/>
        </w:rPr>
        <w:t xml:space="preserve">.). </w:t>
      </w:r>
      <w:proofErr w:type="gramStart"/>
      <w:r w:rsidRPr="00E272B0">
        <w:rPr>
          <w:rFonts w:ascii="Times New Roman" w:hAnsi="Times New Roman" w:cs="Times New Roman"/>
          <w:i/>
          <w:iCs/>
          <w:sz w:val="18"/>
        </w:rPr>
        <w:t>The global contemporary and the rise of new art worlds</w:t>
      </w:r>
      <w:r w:rsidRPr="00E272B0">
        <w:rPr>
          <w:rFonts w:ascii="Times New Roman" w:hAnsi="Times New Roman" w:cs="Times New Roman"/>
          <w:sz w:val="18"/>
        </w:rPr>
        <w:t>.</w:t>
      </w:r>
      <w:proofErr w:type="gramEnd"/>
      <w:r w:rsidRPr="00E272B0">
        <w:rPr>
          <w:rFonts w:ascii="Times New Roman" w:hAnsi="Times New Roman" w:cs="Times New Roman"/>
          <w:sz w:val="18"/>
        </w:rPr>
        <w:t xml:space="preserve"> Berli</w:t>
      </w:r>
      <w:r w:rsidR="002425DE">
        <w:rPr>
          <w:rFonts w:ascii="Times New Roman" w:hAnsi="Times New Roman" w:cs="Times New Roman"/>
          <w:sz w:val="18"/>
        </w:rPr>
        <w:t>m</w:t>
      </w:r>
      <w:r w:rsidRPr="00E272B0">
        <w:rPr>
          <w:rFonts w:ascii="Times New Roman" w:hAnsi="Times New Roman" w:cs="Times New Roman"/>
          <w:sz w:val="18"/>
        </w:rPr>
        <w:t>, London: ZKM and the MIT Press, 2013.</w:t>
      </w:r>
    </w:p>
  </w:footnote>
  <w:footnote w:id="15">
    <w:p w:rsidR="00A813C4" w:rsidRPr="00E272B0" w:rsidRDefault="00A813C4">
      <w:pPr>
        <w:pStyle w:val="Textodenotaderodap"/>
      </w:pPr>
      <w:r w:rsidRPr="00E272B0">
        <w:rPr>
          <w:rStyle w:val="Refdenotaderodap"/>
          <w:rFonts w:ascii="Times New Roman" w:hAnsi="Times New Roman"/>
          <w:sz w:val="18"/>
        </w:rPr>
        <w:footnoteRef/>
      </w:r>
      <w:r w:rsidRPr="00E272B0">
        <w:rPr>
          <w:rFonts w:ascii="Times New Roman" w:hAnsi="Times New Roman" w:cs="Times New Roman"/>
          <w:sz w:val="18"/>
        </w:rPr>
        <w:t xml:space="preserve"> Gerardo </w:t>
      </w:r>
      <w:proofErr w:type="spellStart"/>
      <w:r w:rsidRPr="00E272B0">
        <w:rPr>
          <w:rFonts w:ascii="Times New Roman" w:hAnsi="Times New Roman" w:cs="Times New Roman"/>
          <w:sz w:val="18"/>
        </w:rPr>
        <w:t>Mosquera</w:t>
      </w:r>
      <w:proofErr w:type="spellEnd"/>
      <w:r w:rsidRPr="00E272B0">
        <w:rPr>
          <w:rFonts w:ascii="Times New Roman" w:hAnsi="Times New Roman" w:cs="Times New Roman"/>
          <w:sz w:val="18"/>
        </w:rPr>
        <w:t xml:space="preserve">. </w:t>
      </w:r>
      <w:proofErr w:type="gramStart"/>
      <w:r w:rsidRPr="00E272B0">
        <w:rPr>
          <w:rFonts w:ascii="Times New Roman" w:hAnsi="Times New Roman" w:cs="Times New Roman"/>
          <w:sz w:val="18"/>
        </w:rPr>
        <w:t>Op. cit.</w:t>
      </w:r>
      <w:proofErr w:type="gramEnd"/>
      <w:r w:rsidRPr="00E272B0">
        <w:rPr>
          <w:sz w:val="18"/>
        </w:rPr>
        <w:t xml:space="preserve"> </w:t>
      </w:r>
    </w:p>
  </w:footnote>
  <w:footnote w:id="16">
    <w:p w:rsidR="00A813C4" w:rsidRPr="00E272B0" w:rsidRDefault="00A813C4" w:rsidP="00034F1D">
      <w:pPr>
        <w:pStyle w:val="Textodenotaderodap"/>
        <w:rPr>
          <w:rFonts w:ascii="Times New Roman" w:hAnsi="Times New Roman" w:cs="Times New Roman"/>
          <w:lang w:val="pt-BR"/>
        </w:rPr>
      </w:pPr>
      <w:r w:rsidRPr="00E272B0">
        <w:rPr>
          <w:rStyle w:val="Refdenotaderodap"/>
          <w:rFonts w:ascii="Times New Roman" w:hAnsi="Times New Roman"/>
          <w:sz w:val="18"/>
        </w:rPr>
        <w:footnoteRef/>
      </w:r>
      <w:r w:rsidRPr="005A744B">
        <w:rPr>
          <w:rFonts w:ascii="Times New Roman" w:hAnsi="Times New Roman" w:cs="Times New Roman"/>
          <w:sz w:val="18"/>
        </w:rPr>
        <w:t xml:space="preserve"> Hal Foster. </w:t>
      </w:r>
      <w:r w:rsidRPr="00E272B0">
        <w:rPr>
          <w:rFonts w:ascii="Times New Roman" w:hAnsi="Times New Roman" w:cs="Times New Roman"/>
          <w:sz w:val="18"/>
          <w:lang w:val="pt-BR"/>
        </w:rPr>
        <w:t xml:space="preserve">“O artista como etnógrafo”. </w:t>
      </w:r>
      <w:r w:rsidRPr="00E272B0">
        <w:rPr>
          <w:rFonts w:ascii="Times New Roman" w:hAnsi="Times New Roman" w:cs="Times New Roman"/>
          <w:i/>
          <w:iCs/>
          <w:sz w:val="18"/>
          <w:lang w:val="pt-BR"/>
        </w:rPr>
        <w:t>Arte &amp; Ensaios</w:t>
      </w:r>
      <w:r w:rsidRPr="00E272B0">
        <w:rPr>
          <w:rFonts w:ascii="Times New Roman" w:hAnsi="Times New Roman" w:cs="Times New Roman"/>
          <w:sz w:val="18"/>
          <w:lang w:val="pt-BR"/>
        </w:rPr>
        <w:t xml:space="preserve">, Revista do Programa de Pós-Graduação </w:t>
      </w:r>
      <w:smartTag w:uri="urn:schemas-microsoft-com:office:smarttags" w:element="PersonName">
        <w:smartTagPr>
          <w:attr w:name="ProductID" w:val="em Artes Visuais EBA"/>
        </w:smartTagPr>
        <w:r w:rsidRPr="00E272B0">
          <w:rPr>
            <w:rFonts w:ascii="Times New Roman" w:hAnsi="Times New Roman" w:cs="Times New Roman"/>
            <w:sz w:val="18"/>
            <w:lang w:val="pt-BR"/>
          </w:rPr>
          <w:t>em Artes Visuais EBA</w:t>
        </w:r>
      </w:smartTag>
      <w:r w:rsidRPr="00E272B0">
        <w:rPr>
          <w:rFonts w:ascii="Times New Roman" w:hAnsi="Times New Roman" w:cs="Times New Roman"/>
          <w:sz w:val="18"/>
          <w:lang w:val="pt-BR"/>
        </w:rPr>
        <w:t xml:space="preserve">, UFRJ, ano XII, n. 12, 2005, p. 141. </w:t>
      </w:r>
    </w:p>
  </w:footnote>
  <w:footnote w:id="17">
    <w:p w:rsidR="00A813C4" w:rsidRPr="00E272B0" w:rsidRDefault="00A813C4" w:rsidP="00E272B0">
      <w:pPr>
        <w:pStyle w:val="Textodenotaderodap"/>
        <w:rPr>
          <w:rFonts w:ascii="Times New Roman" w:hAnsi="Times New Roman" w:cs="Times New Roman"/>
          <w:lang w:val="pt-BR"/>
        </w:rPr>
      </w:pPr>
      <w:r w:rsidRPr="00E272B0">
        <w:rPr>
          <w:rStyle w:val="Refdenotaderodap"/>
          <w:rFonts w:ascii="Times New Roman" w:hAnsi="Times New Roman"/>
          <w:sz w:val="18"/>
        </w:rPr>
        <w:footnoteRef/>
      </w:r>
      <w:r w:rsidRPr="00E272B0">
        <w:rPr>
          <w:rFonts w:ascii="Times New Roman" w:hAnsi="Times New Roman" w:cs="Times New Roman"/>
          <w:sz w:val="18"/>
          <w:lang w:val="pt-BR"/>
        </w:rPr>
        <w:t xml:space="preserve"> Nos anos 20, Henry Ford colonizou a região e construiu, não apenas uma fábrica de borracha, mas também uma cidade para acolher esta fábrica, contendo playgrounds, piscinas, campos de golfe, praças e ruas pavimentadas. Todos esperavam naquele lugar ocorrer o grande milagre econômico para a região, que rapidamente se esvaneceu. Os empregados brasileiros não conseguiram se adaptar às rígidas condições de trabalho impostas pelo colonialismo norte-americano e as seringueiras se destroçaram por carências de planejamento. Diante de um fato histórico como esse, a artista coleta diversos depoimentos locais em cadeia, de uma pessoa para outra. Este trabalho registra um momento em que se revive, via relatos, o lamento esquecido das pessoas, seus anseios aniquilados, anteriormente esperançosos por uma vida melhor.</w:t>
      </w:r>
    </w:p>
  </w:footnote>
  <w:footnote w:id="18">
    <w:p w:rsidR="00A813C4" w:rsidRPr="00E272B0" w:rsidRDefault="00A813C4">
      <w:pPr>
        <w:pStyle w:val="Textodenotaderodap"/>
        <w:rPr>
          <w:rFonts w:ascii="Times New Roman" w:hAnsi="Times New Roman" w:cs="Times New Roman"/>
          <w:lang w:val="pt-BR"/>
        </w:rPr>
      </w:pPr>
      <w:r w:rsidRPr="00E272B0">
        <w:rPr>
          <w:rStyle w:val="Refdenotaderodap"/>
          <w:rFonts w:ascii="Times New Roman" w:hAnsi="Times New Roman"/>
          <w:sz w:val="18"/>
        </w:rPr>
        <w:footnoteRef/>
      </w:r>
      <w:r w:rsidRPr="00E272B0">
        <w:rPr>
          <w:rFonts w:ascii="Times New Roman" w:hAnsi="Times New Roman" w:cs="Times New Roman"/>
          <w:sz w:val="18"/>
          <w:lang w:val="pt-BR"/>
        </w:rPr>
        <w:t xml:space="preserve"> Nessa estadia na Alemanha Marina Camargo desenvolveu estudos artísticos como bolsista do DAAD, na ADBK. </w:t>
      </w:r>
    </w:p>
  </w:footnote>
  <w:footnote w:id="19">
    <w:p w:rsidR="00A813C4" w:rsidRPr="00E272B0" w:rsidRDefault="00A813C4" w:rsidP="00342514">
      <w:pPr>
        <w:pStyle w:val="Textodenotaderodap"/>
        <w:jc w:val="both"/>
        <w:rPr>
          <w:rFonts w:ascii="Times New Roman" w:hAnsi="Times New Roman" w:cs="Times New Roman"/>
          <w:sz w:val="18"/>
          <w:lang w:val="pt-BR"/>
        </w:rPr>
      </w:pPr>
      <w:r w:rsidRPr="00E272B0">
        <w:rPr>
          <w:rStyle w:val="Refdenotaderodap"/>
          <w:rFonts w:ascii="Times New Roman" w:hAnsi="Times New Roman"/>
          <w:sz w:val="18"/>
        </w:rPr>
        <w:footnoteRef/>
      </w:r>
      <w:r w:rsidRPr="00E272B0">
        <w:rPr>
          <w:rFonts w:ascii="Times New Roman" w:hAnsi="Times New Roman" w:cs="Times New Roman"/>
          <w:sz w:val="18"/>
          <w:lang w:val="pt-BR"/>
        </w:rPr>
        <w:t xml:space="preserve"> Marina Camargo. “Os lugares e as coisas (ou notas sobre o esquecimento)”. Porto Alegre: Urbe. </w:t>
      </w:r>
      <w:r w:rsidRPr="00E272B0">
        <w:rPr>
          <w:rFonts w:ascii="Times New Roman" w:hAnsi="Times New Roman" w:cs="Times New Roman"/>
          <w:i/>
          <w:sz w:val="18"/>
          <w:lang w:val="pt-BR"/>
        </w:rPr>
        <w:t>Cultura visual urbana e contemporaneidade</w:t>
      </w:r>
      <w:r w:rsidRPr="00E272B0">
        <w:rPr>
          <w:rFonts w:ascii="Times New Roman" w:hAnsi="Times New Roman" w:cs="Times New Roman"/>
          <w:sz w:val="18"/>
          <w:lang w:val="pt-BR"/>
        </w:rPr>
        <w:t xml:space="preserve">. </w:t>
      </w:r>
      <w:proofErr w:type="spellStart"/>
      <w:r w:rsidRPr="00E272B0">
        <w:rPr>
          <w:rFonts w:ascii="Times New Roman" w:hAnsi="Times New Roman" w:cs="Times New Roman"/>
          <w:sz w:val="18"/>
          <w:lang w:val="pt-BR"/>
        </w:rPr>
        <w:t>Ideograf</w:t>
      </w:r>
      <w:proofErr w:type="spellEnd"/>
      <w:r w:rsidRPr="00E272B0">
        <w:rPr>
          <w:rFonts w:ascii="Times New Roman" w:hAnsi="Times New Roman" w:cs="Times New Roman"/>
          <w:sz w:val="18"/>
          <w:lang w:val="pt-BR"/>
        </w:rPr>
        <w:t xml:space="preserve">, SESC, </w:t>
      </w:r>
      <w:proofErr w:type="spellStart"/>
      <w:proofErr w:type="gramStart"/>
      <w:r w:rsidRPr="00E272B0">
        <w:rPr>
          <w:rFonts w:ascii="Times New Roman" w:hAnsi="Times New Roman" w:cs="Times New Roman"/>
          <w:sz w:val="18"/>
          <w:lang w:val="pt-BR"/>
        </w:rPr>
        <w:t>IEAVi</w:t>
      </w:r>
      <w:proofErr w:type="spellEnd"/>
      <w:proofErr w:type="gramEnd"/>
      <w:r w:rsidRPr="00E272B0">
        <w:rPr>
          <w:rFonts w:ascii="Times New Roman" w:hAnsi="Times New Roman" w:cs="Times New Roman"/>
          <w:sz w:val="18"/>
          <w:lang w:val="pt-BR"/>
        </w:rPr>
        <w:t>, 2011, p. 20.</w:t>
      </w:r>
    </w:p>
  </w:footnote>
  <w:footnote w:id="20">
    <w:p w:rsidR="00A813C4" w:rsidRPr="00E272B0" w:rsidRDefault="00A813C4">
      <w:pPr>
        <w:pStyle w:val="Textodenotaderodap"/>
        <w:rPr>
          <w:rFonts w:ascii="Times New Roman" w:hAnsi="Times New Roman" w:cs="Times New Roman"/>
          <w:sz w:val="18"/>
          <w:lang w:val="pt-BR"/>
        </w:rPr>
      </w:pPr>
      <w:r w:rsidRPr="00E272B0">
        <w:rPr>
          <w:rStyle w:val="Refdenotaderodap"/>
          <w:rFonts w:ascii="Times New Roman" w:hAnsi="Times New Roman"/>
          <w:sz w:val="18"/>
        </w:rPr>
        <w:footnoteRef/>
      </w:r>
      <w:r w:rsidRPr="00E272B0">
        <w:rPr>
          <w:rFonts w:ascii="Times New Roman" w:hAnsi="Times New Roman" w:cs="Times New Roman"/>
          <w:sz w:val="18"/>
          <w:lang w:val="pt-BR"/>
        </w:rPr>
        <w:t xml:space="preserve"> Exposição na Bolsa de Arte de Porto Alegre, intitulada Reflexos de Arte, 2013.</w:t>
      </w:r>
    </w:p>
  </w:footnote>
  <w:footnote w:id="21">
    <w:p w:rsidR="00A813C4" w:rsidRPr="00E272B0" w:rsidRDefault="00A813C4">
      <w:pPr>
        <w:pStyle w:val="Textodenotaderodap"/>
        <w:rPr>
          <w:rFonts w:ascii="Times New Roman" w:hAnsi="Times New Roman" w:cs="Times New Roman"/>
          <w:sz w:val="18"/>
          <w:lang w:val="pt-BR"/>
        </w:rPr>
      </w:pPr>
      <w:r w:rsidRPr="00E272B0">
        <w:rPr>
          <w:rStyle w:val="Refdenotaderodap"/>
          <w:rFonts w:ascii="Times New Roman" w:hAnsi="Times New Roman"/>
          <w:sz w:val="18"/>
        </w:rPr>
        <w:footnoteRef/>
      </w:r>
      <w:r w:rsidRPr="00E272B0">
        <w:rPr>
          <w:rFonts w:ascii="Times New Roman" w:hAnsi="Times New Roman" w:cs="Times New Roman"/>
          <w:sz w:val="18"/>
          <w:lang w:val="pt-BR"/>
        </w:rPr>
        <w:t xml:space="preserve"> Este trabalho foi desenvolvido para a 8ª Bienal do </w:t>
      </w:r>
      <w:proofErr w:type="gramStart"/>
      <w:r w:rsidRPr="00E272B0">
        <w:rPr>
          <w:rFonts w:ascii="Times New Roman" w:hAnsi="Times New Roman" w:cs="Times New Roman"/>
          <w:sz w:val="18"/>
          <w:lang w:val="pt-BR"/>
        </w:rPr>
        <w:t>Mercosul</w:t>
      </w:r>
      <w:proofErr w:type="gramEnd"/>
      <w:r w:rsidRPr="00E272B0">
        <w:rPr>
          <w:rFonts w:ascii="Times New Roman" w:hAnsi="Times New Roman" w:cs="Times New Roman"/>
          <w:sz w:val="18"/>
          <w:lang w:val="pt-BR"/>
        </w:rPr>
        <w:t xml:space="preserve">, exposto no Museu de Arte do RS </w:t>
      </w:r>
      <w:smartTag w:uri="urn:schemas-microsoft-com:office:smarttags" w:element="PersonName">
        <w:smartTagPr>
          <w:attr w:name="ProductID" w:val="em Porto Alegre."/>
        </w:smartTagPr>
        <w:r w:rsidRPr="00E272B0">
          <w:rPr>
            <w:rFonts w:ascii="Times New Roman" w:hAnsi="Times New Roman" w:cs="Times New Roman"/>
            <w:sz w:val="18"/>
            <w:lang w:val="pt-BR"/>
          </w:rPr>
          <w:t>em Porto Alegre.</w:t>
        </w:r>
      </w:smartTag>
      <w:r w:rsidRPr="00E272B0">
        <w:rPr>
          <w:rFonts w:ascii="Times New Roman" w:hAnsi="Times New Roman" w:cs="Times New Roman"/>
          <w:sz w:val="18"/>
          <w:lang w:val="pt-BR"/>
        </w:rPr>
        <w:t xml:space="preserve"> </w:t>
      </w:r>
    </w:p>
  </w:footnote>
  <w:footnote w:id="22">
    <w:p w:rsidR="00A813C4" w:rsidRPr="002E7205" w:rsidRDefault="00A813C4">
      <w:pPr>
        <w:pStyle w:val="Textodenotaderodap"/>
        <w:rPr>
          <w:lang w:val="pt-BR"/>
        </w:rPr>
      </w:pPr>
      <w:r w:rsidRPr="00E272B0">
        <w:rPr>
          <w:rStyle w:val="Refdenotaderodap"/>
          <w:rFonts w:ascii="Times New Roman" w:hAnsi="Times New Roman"/>
          <w:sz w:val="18"/>
        </w:rPr>
        <w:footnoteRef/>
      </w:r>
      <w:r w:rsidRPr="00E272B0">
        <w:rPr>
          <w:rFonts w:ascii="Times New Roman" w:hAnsi="Times New Roman" w:cs="Times New Roman"/>
          <w:sz w:val="18"/>
          <w:lang w:val="pt-BR"/>
        </w:rPr>
        <w:t xml:space="preserve"> A obra foi premiada e subvencionada pela Bolsa Funarte de Estímulo à Produção </w:t>
      </w:r>
      <w:smartTag w:uri="urn:schemas-microsoft-com:office:smarttags" w:element="PersonName">
        <w:smartTagPr>
          <w:attr w:name="ProductID" w:val="em Artes Visuais"/>
        </w:smartTagPr>
        <w:r w:rsidRPr="00E272B0">
          <w:rPr>
            <w:rFonts w:ascii="Times New Roman" w:hAnsi="Times New Roman" w:cs="Times New Roman"/>
            <w:sz w:val="18"/>
            <w:lang w:val="pt-BR"/>
          </w:rPr>
          <w:t>em Artes Visuais</w:t>
        </w:r>
      </w:smartTag>
      <w:r w:rsidRPr="00E272B0">
        <w:rPr>
          <w:rFonts w:ascii="Times New Roman" w:hAnsi="Times New Roman" w:cs="Times New Roman"/>
          <w:sz w:val="18"/>
          <w:lang w:val="pt-BR"/>
        </w:rPr>
        <w:t>, 2013.</w:t>
      </w:r>
      <w:r w:rsidRPr="00E272B0">
        <w:rPr>
          <w:sz w:val="18"/>
          <w:lang w:val="pt-BR"/>
        </w:rPr>
        <w:t xml:space="preserve"> </w:t>
      </w:r>
    </w:p>
  </w:footnote>
  <w:footnote w:id="23">
    <w:p w:rsidR="00A813C4" w:rsidRPr="00E272B0" w:rsidRDefault="00A813C4">
      <w:pPr>
        <w:pStyle w:val="Textodenotaderodap"/>
        <w:rPr>
          <w:rFonts w:ascii="Times New Roman" w:hAnsi="Times New Roman" w:cs="Times New Roman"/>
          <w:lang w:val="pt-BR"/>
        </w:rPr>
      </w:pPr>
      <w:r w:rsidRPr="00E272B0">
        <w:rPr>
          <w:rStyle w:val="Refdenotaderodap"/>
          <w:rFonts w:ascii="Times New Roman" w:hAnsi="Times New Roman"/>
          <w:sz w:val="18"/>
        </w:rPr>
        <w:footnoteRef/>
      </w:r>
      <w:r w:rsidRPr="00E272B0">
        <w:rPr>
          <w:rFonts w:ascii="Times New Roman" w:hAnsi="Times New Roman" w:cs="Times New Roman"/>
          <w:sz w:val="18"/>
          <w:lang w:val="pt-BR"/>
        </w:rPr>
        <w:t xml:space="preserve"> Gerardo </w:t>
      </w:r>
      <w:proofErr w:type="spellStart"/>
      <w:r w:rsidRPr="00E272B0">
        <w:rPr>
          <w:rFonts w:ascii="Times New Roman" w:hAnsi="Times New Roman" w:cs="Times New Roman"/>
          <w:sz w:val="18"/>
          <w:lang w:val="pt-BR"/>
        </w:rPr>
        <w:t>Mosquera</w:t>
      </w:r>
      <w:proofErr w:type="spellEnd"/>
      <w:r w:rsidRPr="00E272B0">
        <w:rPr>
          <w:rFonts w:ascii="Times New Roman" w:hAnsi="Times New Roman" w:cs="Times New Roman"/>
          <w:sz w:val="18"/>
          <w:lang w:val="pt-BR"/>
        </w:rPr>
        <w:t xml:space="preserve">. Op. cit., p. 237. </w:t>
      </w:r>
    </w:p>
  </w:footnote>
  <w:footnote w:id="24">
    <w:p w:rsidR="00A813C4" w:rsidRPr="00E272B0" w:rsidRDefault="00A813C4" w:rsidP="00E272B0">
      <w:pPr>
        <w:pStyle w:val="Textodenotaderodap"/>
        <w:rPr>
          <w:rFonts w:ascii="Times New Roman" w:hAnsi="Times New Roman" w:cs="Times New Roman"/>
          <w:sz w:val="18"/>
          <w:lang w:val="pt-BR"/>
        </w:rPr>
      </w:pPr>
      <w:r w:rsidRPr="00E272B0">
        <w:rPr>
          <w:rStyle w:val="Refdenotaderodap"/>
          <w:rFonts w:ascii="Times New Roman" w:hAnsi="Times New Roman"/>
          <w:sz w:val="18"/>
        </w:rPr>
        <w:footnoteRef/>
      </w:r>
      <w:r w:rsidRPr="00E272B0">
        <w:rPr>
          <w:rFonts w:ascii="Times New Roman" w:hAnsi="Times New Roman" w:cs="Times New Roman"/>
          <w:sz w:val="18"/>
          <w:lang w:val="pt-BR"/>
        </w:rPr>
        <w:t xml:space="preserve"> Marina Camargo. </w:t>
      </w:r>
      <w:r w:rsidRPr="00E272B0">
        <w:rPr>
          <w:rFonts w:ascii="Times New Roman" w:hAnsi="Times New Roman" w:cs="Times New Roman"/>
          <w:i/>
          <w:sz w:val="18"/>
          <w:lang w:val="pt-BR"/>
        </w:rPr>
        <w:t>Como se faz um deserto</w:t>
      </w:r>
      <w:r w:rsidRPr="00E272B0">
        <w:rPr>
          <w:rFonts w:ascii="Times New Roman" w:hAnsi="Times New Roman" w:cs="Times New Roman"/>
          <w:sz w:val="18"/>
          <w:lang w:val="pt-BR"/>
        </w:rPr>
        <w:t xml:space="preserve">. Porto Alegre: Edição do autor, 2013. </w:t>
      </w:r>
    </w:p>
  </w:footnote>
  <w:footnote w:id="25">
    <w:p w:rsidR="00A813C4" w:rsidRPr="00E272B0" w:rsidRDefault="00A813C4" w:rsidP="00E272B0">
      <w:pPr>
        <w:pStyle w:val="Textodenotaderodap"/>
        <w:rPr>
          <w:rFonts w:ascii="Times New Roman" w:hAnsi="Times New Roman" w:cs="Times New Roman"/>
          <w:sz w:val="18"/>
          <w:lang w:val="pt-BR"/>
        </w:rPr>
      </w:pPr>
      <w:r w:rsidRPr="00E272B0">
        <w:rPr>
          <w:rStyle w:val="Refdenotaderodap"/>
          <w:rFonts w:ascii="Times New Roman" w:hAnsi="Times New Roman"/>
          <w:sz w:val="18"/>
        </w:rPr>
        <w:footnoteRef/>
      </w:r>
      <w:r w:rsidRPr="00E272B0">
        <w:rPr>
          <w:rFonts w:ascii="Times New Roman" w:hAnsi="Times New Roman" w:cs="Times New Roman"/>
          <w:sz w:val="18"/>
          <w:lang w:val="pt-BR"/>
        </w:rPr>
        <w:t xml:space="preserve"> Cf. Janaína Amado. In: Marina Camargo. Como se faz um deserto, op. cit., p. 5. </w:t>
      </w:r>
    </w:p>
  </w:footnote>
  <w:footnote w:id="26">
    <w:p w:rsidR="00A813C4" w:rsidRPr="00CD5711" w:rsidRDefault="00A813C4" w:rsidP="00E272B0">
      <w:pPr>
        <w:pStyle w:val="Textodenotaderodap"/>
        <w:rPr>
          <w:lang w:val="pt-BR"/>
        </w:rPr>
      </w:pPr>
      <w:r w:rsidRPr="00E272B0">
        <w:rPr>
          <w:rStyle w:val="Refdenotaderodap"/>
          <w:rFonts w:ascii="Times New Roman" w:hAnsi="Times New Roman"/>
          <w:sz w:val="18"/>
        </w:rPr>
        <w:footnoteRef/>
      </w:r>
      <w:r w:rsidRPr="00E272B0">
        <w:rPr>
          <w:rFonts w:ascii="Times New Roman" w:hAnsi="Times New Roman" w:cs="Times New Roman"/>
          <w:sz w:val="18"/>
          <w:lang w:val="pt-BR"/>
        </w:rPr>
        <w:t xml:space="preserve"> As duas artistas são trazidas neste texto a título de casos exemplares, entre numerosos outros que auxiliariam no desenvolvimento deste tipo de reflexão. Por esta razão, a pesquisa tende a prosseguir e ampliar-se, ao se analisar no futuro outros casos elucidativos da questão.</w:t>
      </w:r>
    </w:p>
  </w:footnote>
  <w:footnote w:id="27">
    <w:p w:rsidR="00A813C4" w:rsidRPr="00E272B0" w:rsidRDefault="00A813C4" w:rsidP="00E272B0">
      <w:pPr>
        <w:pStyle w:val="Textodenotaderodap"/>
        <w:jc w:val="both"/>
        <w:rPr>
          <w:rFonts w:ascii="Times New Roman" w:hAnsi="Times New Roman" w:cs="Times New Roman"/>
          <w:lang w:val="pt-BR"/>
        </w:rPr>
      </w:pPr>
      <w:r w:rsidRPr="00E272B0">
        <w:rPr>
          <w:rStyle w:val="Refdenotaderodap"/>
          <w:rFonts w:ascii="Times New Roman" w:hAnsi="Times New Roman"/>
          <w:sz w:val="18"/>
        </w:rPr>
        <w:footnoteRef/>
      </w:r>
      <w:r w:rsidRPr="00E272B0">
        <w:rPr>
          <w:rFonts w:ascii="Times New Roman" w:hAnsi="Times New Roman" w:cs="Times New Roman"/>
          <w:sz w:val="18"/>
          <w:lang w:val="pt-BR"/>
        </w:rPr>
        <w:t xml:space="preserve"> Walter </w:t>
      </w:r>
      <w:proofErr w:type="spellStart"/>
      <w:r w:rsidRPr="00E272B0">
        <w:rPr>
          <w:rFonts w:ascii="Times New Roman" w:hAnsi="Times New Roman" w:cs="Times New Roman"/>
          <w:sz w:val="18"/>
          <w:lang w:val="pt-BR"/>
        </w:rPr>
        <w:t>Mignolo</w:t>
      </w:r>
      <w:proofErr w:type="spellEnd"/>
      <w:r w:rsidRPr="00E272B0">
        <w:rPr>
          <w:rFonts w:ascii="Times New Roman" w:hAnsi="Times New Roman" w:cs="Times New Roman"/>
          <w:sz w:val="18"/>
          <w:lang w:val="pt-BR"/>
        </w:rPr>
        <w:t>, op. cit., p. XVIII.</w:t>
      </w:r>
    </w:p>
  </w:footnote>
  <w:footnote w:id="28">
    <w:p w:rsidR="00A813C4" w:rsidRPr="00E272B0" w:rsidRDefault="00A813C4" w:rsidP="00E272B0">
      <w:pPr>
        <w:pStyle w:val="Textodenotaderodap"/>
        <w:rPr>
          <w:rFonts w:ascii="Times New Roman" w:hAnsi="Times New Roman" w:cs="Times New Roman"/>
          <w:sz w:val="18"/>
        </w:rPr>
      </w:pPr>
      <w:r w:rsidRPr="00E272B0">
        <w:rPr>
          <w:rStyle w:val="Refdenotaderodap"/>
          <w:rFonts w:ascii="Times New Roman" w:hAnsi="Times New Roman"/>
          <w:sz w:val="18"/>
        </w:rPr>
        <w:footnoteRef/>
      </w:r>
      <w:r w:rsidRPr="00E272B0">
        <w:rPr>
          <w:rFonts w:ascii="Times New Roman" w:hAnsi="Times New Roman" w:cs="Times New Roman"/>
          <w:sz w:val="18"/>
          <w:lang w:val="pt-BR"/>
        </w:rPr>
        <w:t xml:space="preserve"> </w:t>
      </w:r>
      <w:proofErr w:type="spellStart"/>
      <w:r w:rsidRPr="00E272B0">
        <w:rPr>
          <w:rFonts w:ascii="Times New Roman" w:hAnsi="Times New Roman" w:cs="Times New Roman"/>
          <w:sz w:val="18"/>
          <w:lang w:val="pt-BR"/>
        </w:rPr>
        <w:t>Néstor</w:t>
      </w:r>
      <w:proofErr w:type="spellEnd"/>
      <w:r w:rsidRPr="00E272B0">
        <w:rPr>
          <w:rFonts w:ascii="Times New Roman" w:hAnsi="Times New Roman" w:cs="Times New Roman"/>
          <w:sz w:val="18"/>
          <w:lang w:val="pt-BR"/>
        </w:rPr>
        <w:t xml:space="preserve"> García </w:t>
      </w:r>
      <w:proofErr w:type="spellStart"/>
      <w:r w:rsidRPr="00E272B0">
        <w:rPr>
          <w:rFonts w:ascii="Times New Roman" w:hAnsi="Times New Roman" w:cs="Times New Roman"/>
          <w:sz w:val="18"/>
          <w:lang w:val="pt-BR"/>
        </w:rPr>
        <w:t>Canclini</w:t>
      </w:r>
      <w:proofErr w:type="spellEnd"/>
      <w:r w:rsidRPr="00E272B0">
        <w:rPr>
          <w:rFonts w:ascii="Times New Roman" w:hAnsi="Times New Roman" w:cs="Times New Roman"/>
          <w:sz w:val="18"/>
          <w:lang w:val="pt-BR"/>
        </w:rPr>
        <w:t xml:space="preserve">. </w:t>
      </w:r>
      <w:r w:rsidRPr="00E272B0">
        <w:rPr>
          <w:rFonts w:ascii="Times New Roman" w:hAnsi="Times New Roman" w:cs="Times New Roman"/>
          <w:i/>
          <w:sz w:val="18"/>
          <w:lang w:val="pt-BR"/>
        </w:rPr>
        <w:t>A sociedade sem relato.</w:t>
      </w:r>
      <w:r w:rsidRPr="00E272B0">
        <w:rPr>
          <w:rFonts w:ascii="Times New Roman" w:hAnsi="Times New Roman" w:cs="Times New Roman"/>
          <w:sz w:val="18"/>
          <w:lang w:val="pt-BR"/>
        </w:rPr>
        <w:t xml:space="preserve"> Antropologia e estética da iminência. </w:t>
      </w:r>
      <w:r w:rsidRPr="00E272B0">
        <w:rPr>
          <w:rFonts w:ascii="Times New Roman" w:hAnsi="Times New Roman" w:cs="Times New Roman"/>
          <w:sz w:val="18"/>
        </w:rPr>
        <w:t xml:space="preserve">São Paulo: </w:t>
      </w:r>
      <w:proofErr w:type="spellStart"/>
      <w:r w:rsidRPr="00E272B0">
        <w:rPr>
          <w:rFonts w:ascii="Times New Roman" w:hAnsi="Times New Roman" w:cs="Times New Roman"/>
          <w:sz w:val="18"/>
        </w:rPr>
        <w:t>Edusp</w:t>
      </w:r>
      <w:proofErr w:type="spellEnd"/>
      <w:r w:rsidRPr="00E272B0">
        <w:rPr>
          <w:rFonts w:ascii="Times New Roman" w:hAnsi="Times New Roman" w:cs="Times New Roman"/>
          <w:sz w:val="18"/>
        </w:rPr>
        <w:t>, 2012, p. 49.</w:t>
      </w:r>
    </w:p>
  </w:footnote>
  <w:footnote w:id="29">
    <w:p w:rsidR="00A813C4" w:rsidRPr="00E272B0" w:rsidRDefault="00A813C4" w:rsidP="00E272B0">
      <w:pPr>
        <w:pStyle w:val="Textodenotaderodap"/>
        <w:rPr>
          <w:rFonts w:ascii="Times New Roman" w:hAnsi="Times New Roman" w:cs="Times New Roman"/>
          <w:sz w:val="18"/>
        </w:rPr>
      </w:pPr>
      <w:r w:rsidRPr="00E272B0">
        <w:rPr>
          <w:rStyle w:val="Refdenotaderodap"/>
          <w:rFonts w:ascii="Times New Roman" w:hAnsi="Times New Roman"/>
          <w:sz w:val="18"/>
        </w:rPr>
        <w:footnoteRef/>
      </w:r>
      <w:r w:rsidRPr="00E272B0">
        <w:rPr>
          <w:rFonts w:ascii="Times New Roman" w:hAnsi="Times New Roman" w:cs="Times New Roman"/>
          <w:sz w:val="18"/>
        </w:rPr>
        <w:t xml:space="preserve"> Serge </w:t>
      </w:r>
      <w:proofErr w:type="spellStart"/>
      <w:r w:rsidRPr="00E272B0">
        <w:rPr>
          <w:rFonts w:ascii="Times New Roman" w:hAnsi="Times New Roman" w:cs="Times New Roman"/>
          <w:sz w:val="18"/>
        </w:rPr>
        <w:t>Guilbaut</w:t>
      </w:r>
      <w:proofErr w:type="spellEnd"/>
      <w:r w:rsidRPr="00E272B0">
        <w:rPr>
          <w:rFonts w:ascii="Times New Roman" w:hAnsi="Times New Roman" w:cs="Times New Roman"/>
          <w:sz w:val="18"/>
        </w:rPr>
        <w:t>, op. cit., p</w:t>
      </w:r>
    </w:p>
  </w:footnote>
  <w:footnote w:id="30">
    <w:p w:rsidR="00A813C4" w:rsidRPr="00E272B0" w:rsidRDefault="00A813C4" w:rsidP="00E272B0">
      <w:pPr>
        <w:pStyle w:val="Textodenotaderodap"/>
        <w:rPr>
          <w:rFonts w:ascii="Times New Roman" w:hAnsi="Times New Roman" w:cs="Times New Roman"/>
          <w:sz w:val="18"/>
          <w:lang w:val="pt-BR"/>
        </w:rPr>
      </w:pPr>
      <w:r w:rsidRPr="00E272B0">
        <w:rPr>
          <w:rStyle w:val="Refdenotaderodap"/>
          <w:rFonts w:ascii="Times New Roman" w:hAnsi="Times New Roman"/>
          <w:sz w:val="18"/>
        </w:rPr>
        <w:footnoteRef/>
      </w:r>
      <w:r w:rsidRPr="00E272B0">
        <w:rPr>
          <w:rFonts w:ascii="Times New Roman" w:hAnsi="Times New Roman" w:cs="Times New Roman"/>
          <w:sz w:val="18"/>
        </w:rPr>
        <w:t xml:space="preserve"> Lynn Hunt. </w:t>
      </w:r>
      <w:r w:rsidRPr="00E272B0">
        <w:rPr>
          <w:rFonts w:ascii="Times New Roman" w:hAnsi="Times New Roman" w:cs="Times New Roman"/>
          <w:sz w:val="18"/>
          <w:lang w:val="pt-BR"/>
        </w:rPr>
        <w:t xml:space="preserve">Apresentação. </w:t>
      </w:r>
      <w:r w:rsidRPr="00E272B0">
        <w:rPr>
          <w:rFonts w:ascii="Times New Roman" w:hAnsi="Times New Roman" w:cs="Times New Roman"/>
          <w:i/>
          <w:sz w:val="18"/>
          <w:lang w:val="pt-BR"/>
        </w:rPr>
        <w:t>A nova história cultural</w:t>
      </w:r>
      <w:r w:rsidRPr="00E272B0">
        <w:rPr>
          <w:rFonts w:ascii="Times New Roman" w:hAnsi="Times New Roman" w:cs="Times New Roman"/>
          <w:sz w:val="18"/>
          <w:lang w:val="pt-BR"/>
        </w:rPr>
        <w:t>. São Paulo: Martins Fontes, 2001.</w:t>
      </w:r>
    </w:p>
  </w:footnote>
  <w:footnote w:id="31">
    <w:p w:rsidR="00A813C4" w:rsidRPr="00E272B0" w:rsidRDefault="00A813C4" w:rsidP="00E272B0">
      <w:pPr>
        <w:pStyle w:val="Textodenotaderodap"/>
        <w:rPr>
          <w:lang w:val="pt-BR"/>
        </w:rPr>
      </w:pPr>
      <w:r w:rsidRPr="00E272B0">
        <w:rPr>
          <w:rStyle w:val="Refdenotaderodap"/>
          <w:rFonts w:ascii="Times New Roman" w:hAnsi="Times New Roman"/>
          <w:sz w:val="18"/>
        </w:rPr>
        <w:footnoteRef/>
      </w:r>
      <w:r w:rsidRPr="00E272B0">
        <w:rPr>
          <w:rFonts w:ascii="Times New Roman" w:hAnsi="Times New Roman" w:cs="Times New Roman"/>
          <w:sz w:val="18"/>
          <w:lang w:val="pt-BR"/>
        </w:rPr>
        <w:t xml:space="preserve"> </w:t>
      </w:r>
      <w:proofErr w:type="spellStart"/>
      <w:r w:rsidRPr="00E272B0">
        <w:rPr>
          <w:rFonts w:ascii="Times New Roman" w:hAnsi="Times New Roman" w:cs="Times New Roman"/>
          <w:sz w:val="18"/>
          <w:lang w:val="pt-BR"/>
        </w:rPr>
        <w:t>Serge</w:t>
      </w:r>
      <w:proofErr w:type="spellEnd"/>
      <w:r w:rsidRPr="00E272B0">
        <w:rPr>
          <w:rFonts w:ascii="Times New Roman" w:hAnsi="Times New Roman" w:cs="Times New Roman"/>
          <w:sz w:val="18"/>
          <w:lang w:val="pt-BR"/>
        </w:rPr>
        <w:t xml:space="preserve"> </w:t>
      </w:r>
      <w:proofErr w:type="spellStart"/>
      <w:r w:rsidRPr="00E272B0">
        <w:rPr>
          <w:rFonts w:ascii="Times New Roman" w:hAnsi="Times New Roman" w:cs="Times New Roman"/>
          <w:sz w:val="18"/>
          <w:lang w:val="pt-BR"/>
        </w:rPr>
        <w:t>Guilbaut</w:t>
      </w:r>
      <w:proofErr w:type="spellEnd"/>
      <w:r w:rsidRPr="00E272B0">
        <w:rPr>
          <w:rFonts w:ascii="Times New Roman" w:hAnsi="Times New Roman" w:cs="Times New Roman"/>
          <w:sz w:val="18"/>
          <w:lang w:val="pt-BR"/>
        </w:rPr>
        <w:t>. Op. cit., p. 23.</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BF3EFA"/>
    <w:rsid w:val="00007FF4"/>
    <w:rsid w:val="00014BD9"/>
    <w:rsid w:val="000163C7"/>
    <w:rsid w:val="00017A76"/>
    <w:rsid w:val="00034F1D"/>
    <w:rsid w:val="00047354"/>
    <w:rsid w:val="000475A1"/>
    <w:rsid w:val="0005082A"/>
    <w:rsid w:val="000633B1"/>
    <w:rsid w:val="000636E3"/>
    <w:rsid w:val="00063BF5"/>
    <w:rsid w:val="00065E7E"/>
    <w:rsid w:val="000703DC"/>
    <w:rsid w:val="000749C0"/>
    <w:rsid w:val="00076319"/>
    <w:rsid w:val="00086062"/>
    <w:rsid w:val="000933ED"/>
    <w:rsid w:val="00096C3B"/>
    <w:rsid w:val="00097736"/>
    <w:rsid w:val="000A146B"/>
    <w:rsid w:val="000A7BF4"/>
    <w:rsid w:val="000B07E1"/>
    <w:rsid w:val="000B6C8C"/>
    <w:rsid w:val="000B776F"/>
    <w:rsid w:val="000C37F8"/>
    <w:rsid w:val="000C40D4"/>
    <w:rsid w:val="000C7A8E"/>
    <w:rsid w:val="000D4639"/>
    <w:rsid w:val="000D4CED"/>
    <w:rsid w:val="000E1365"/>
    <w:rsid w:val="000E4AB6"/>
    <w:rsid w:val="000E63D1"/>
    <w:rsid w:val="000F4486"/>
    <w:rsid w:val="00102B85"/>
    <w:rsid w:val="00105883"/>
    <w:rsid w:val="00106488"/>
    <w:rsid w:val="001106DA"/>
    <w:rsid w:val="00117242"/>
    <w:rsid w:val="00123C70"/>
    <w:rsid w:val="00123C8B"/>
    <w:rsid w:val="0013528B"/>
    <w:rsid w:val="0013606C"/>
    <w:rsid w:val="0014488C"/>
    <w:rsid w:val="00154BF4"/>
    <w:rsid w:val="00160027"/>
    <w:rsid w:val="00160E75"/>
    <w:rsid w:val="00163859"/>
    <w:rsid w:val="0017562F"/>
    <w:rsid w:val="001941F2"/>
    <w:rsid w:val="001A79AB"/>
    <w:rsid w:val="001B1964"/>
    <w:rsid w:val="001B2566"/>
    <w:rsid w:val="001D0E21"/>
    <w:rsid w:val="001D6359"/>
    <w:rsid w:val="001E2368"/>
    <w:rsid w:val="001E2717"/>
    <w:rsid w:val="001E4048"/>
    <w:rsid w:val="001E701A"/>
    <w:rsid w:val="001E73FD"/>
    <w:rsid w:val="001F3894"/>
    <w:rsid w:val="002219DE"/>
    <w:rsid w:val="00225842"/>
    <w:rsid w:val="00230824"/>
    <w:rsid w:val="002332F3"/>
    <w:rsid w:val="00236429"/>
    <w:rsid w:val="002425DE"/>
    <w:rsid w:val="00247089"/>
    <w:rsid w:val="00251082"/>
    <w:rsid w:val="002545CB"/>
    <w:rsid w:val="0026134D"/>
    <w:rsid w:val="002840CD"/>
    <w:rsid w:val="002A40A0"/>
    <w:rsid w:val="002B60AC"/>
    <w:rsid w:val="002B643A"/>
    <w:rsid w:val="002B7A44"/>
    <w:rsid w:val="002C6C89"/>
    <w:rsid w:val="002D2009"/>
    <w:rsid w:val="002D36A4"/>
    <w:rsid w:val="002D7806"/>
    <w:rsid w:val="002E5CCE"/>
    <w:rsid w:val="002E6FD2"/>
    <w:rsid w:val="002E7205"/>
    <w:rsid w:val="002F1D5E"/>
    <w:rsid w:val="0030299F"/>
    <w:rsid w:val="00310331"/>
    <w:rsid w:val="00316696"/>
    <w:rsid w:val="0032495A"/>
    <w:rsid w:val="00331772"/>
    <w:rsid w:val="0033386E"/>
    <w:rsid w:val="00342514"/>
    <w:rsid w:val="003460CD"/>
    <w:rsid w:val="003500DE"/>
    <w:rsid w:val="003625FE"/>
    <w:rsid w:val="00363594"/>
    <w:rsid w:val="00366CDE"/>
    <w:rsid w:val="003670E4"/>
    <w:rsid w:val="00381A1B"/>
    <w:rsid w:val="00381F5C"/>
    <w:rsid w:val="00393443"/>
    <w:rsid w:val="003A0F40"/>
    <w:rsid w:val="003A169B"/>
    <w:rsid w:val="003A3283"/>
    <w:rsid w:val="003B5ECC"/>
    <w:rsid w:val="003C3AC9"/>
    <w:rsid w:val="003D2AE3"/>
    <w:rsid w:val="003D5AC4"/>
    <w:rsid w:val="003E2995"/>
    <w:rsid w:val="003F3893"/>
    <w:rsid w:val="004138E8"/>
    <w:rsid w:val="0042205B"/>
    <w:rsid w:val="00422280"/>
    <w:rsid w:val="00430D58"/>
    <w:rsid w:val="0043746F"/>
    <w:rsid w:val="0044511B"/>
    <w:rsid w:val="00465161"/>
    <w:rsid w:val="00465728"/>
    <w:rsid w:val="00474DB2"/>
    <w:rsid w:val="00476C78"/>
    <w:rsid w:val="00476C9B"/>
    <w:rsid w:val="00481202"/>
    <w:rsid w:val="00487546"/>
    <w:rsid w:val="004A14BB"/>
    <w:rsid w:val="004A2581"/>
    <w:rsid w:val="004A3C4C"/>
    <w:rsid w:val="004A683F"/>
    <w:rsid w:val="004C065F"/>
    <w:rsid w:val="004C2D26"/>
    <w:rsid w:val="004C3F88"/>
    <w:rsid w:val="004D47EF"/>
    <w:rsid w:val="004F3B66"/>
    <w:rsid w:val="005148AF"/>
    <w:rsid w:val="0052436C"/>
    <w:rsid w:val="00543B91"/>
    <w:rsid w:val="00550CA6"/>
    <w:rsid w:val="0055754C"/>
    <w:rsid w:val="00560325"/>
    <w:rsid w:val="00575840"/>
    <w:rsid w:val="00580E3F"/>
    <w:rsid w:val="00582854"/>
    <w:rsid w:val="00586DC4"/>
    <w:rsid w:val="005A744B"/>
    <w:rsid w:val="005B3585"/>
    <w:rsid w:val="005C260F"/>
    <w:rsid w:val="005D689A"/>
    <w:rsid w:val="005E06ED"/>
    <w:rsid w:val="005E635B"/>
    <w:rsid w:val="005F2353"/>
    <w:rsid w:val="005F4B56"/>
    <w:rsid w:val="0060525D"/>
    <w:rsid w:val="00614383"/>
    <w:rsid w:val="00615815"/>
    <w:rsid w:val="0062274C"/>
    <w:rsid w:val="00645A74"/>
    <w:rsid w:val="00647E8E"/>
    <w:rsid w:val="00650122"/>
    <w:rsid w:val="00653B68"/>
    <w:rsid w:val="00661CAE"/>
    <w:rsid w:val="00663D34"/>
    <w:rsid w:val="006731BE"/>
    <w:rsid w:val="006753C6"/>
    <w:rsid w:val="00677710"/>
    <w:rsid w:val="0068221C"/>
    <w:rsid w:val="00684381"/>
    <w:rsid w:val="006A301D"/>
    <w:rsid w:val="006B14CB"/>
    <w:rsid w:val="006B394C"/>
    <w:rsid w:val="006B6F99"/>
    <w:rsid w:val="006C1374"/>
    <w:rsid w:val="006C753F"/>
    <w:rsid w:val="006D2D39"/>
    <w:rsid w:val="006D651F"/>
    <w:rsid w:val="006F48FB"/>
    <w:rsid w:val="00703B3B"/>
    <w:rsid w:val="00711180"/>
    <w:rsid w:val="00711835"/>
    <w:rsid w:val="00730FE7"/>
    <w:rsid w:val="007554C8"/>
    <w:rsid w:val="00764A04"/>
    <w:rsid w:val="00766314"/>
    <w:rsid w:val="007821E8"/>
    <w:rsid w:val="0078521F"/>
    <w:rsid w:val="00786BD8"/>
    <w:rsid w:val="007A74D5"/>
    <w:rsid w:val="007B09D9"/>
    <w:rsid w:val="007B1C03"/>
    <w:rsid w:val="007C0BEF"/>
    <w:rsid w:val="007C1614"/>
    <w:rsid w:val="007C34A7"/>
    <w:rsid w:val="007D3799"/>
    <w:rsid w:val="007D76FD"/>
    <w:rsid w:val="007F1C4F"/>
    <w:rsid w:val="008017C4"/>
    <w:rsid w:val="0080415E"/>
    <w:rsid w:val="00806A1A"/>
    <w:rsid w:val="00816251"/>
    <w:rsid w:val="008279A1"/>
    <w:rsid w:val="00827EE9"/>
    <w:rsid w:val="008327A5"/>
    <w:rsid w:val="00841787"/>
    <w:rsid w:val="0084333C"/>
    <w:rsid w:val="00844F5F"/>
    <w:rsid w:val="0085504E"/>
    <w:rsid w:val="0087666A"/>
    <w:rsid w:val="0088046F"/>
    <w:rsid w:val="0088092B"/>
    <w:rsid w:val="00880CDA"/>
    <w:rsid w:val="00885ACB"/>
    <w:rsid w:val="00890A4D"/>
    <w:rsid w:val="00893C9F"/>
    <w:rsid w:val="00894556"/>
    <w:rsid w:val="008A42D7"/>
    <w:rsid w:val="008B2EE9"/>
    <w:rsid w:val="008B4FCF"/>
    <w:rsid w:val="008C402D"/>
    <w:rsid w:val="008D3BDE"/>
    <w:rsid w:val="008D41FB"/>
    <w:rsid w:val="008D5967"/>
    <w:rsid w:val="008D725C"/>
    <w:rsid w:val="008E0C67"/>
    <w:rsid w:val="008E1C3C"/>
    <w:rsid w:val="008F14D7"/>
    <w:rsid w:val="008F2437"/>
    <w:rsid w:val="008F29A7"/>
    <w:rsid w:val="008F5D8A"/>
    <w:rsid w:val="008F6EB5"/>
    <w:rsid w:val="00902908"/>
    <w:rsid w:val="009100D3"/>
    <w:rsid w:val="00916C0B"/>
    <w:rsid w:val="00926EA7"/>
    <w:rsid w:val="00932E88"/>
    <w:rsid w:val="009351F5"/>
    <w:rsid w:val="0093759D"/>
    <w:rsid w:val="00950783"/>
    <w:rsid w:val="009510EA"/>
    <w:rsid w:val="00955A18"/>
    <w:rsid w:val="00955B86"/>
    <w:rsid w:val="00967B22"/>
    <w:rsid w:val="009707E7"/>
    <w:rsid w:val="00972C57"/>
    <w:rsid w:val="00996827"/>
    <w:rsid w:val="00996CE6"/>
    <w:rsid w:val="00997431"/>
    <w:rsid w:val="009A282D"/>
    <w:rsid w:val="009A427C"/>
    <w:rsid w:val="009A436C"/>
    <w:rsid w:val="009B492B"/>
    <w:rsid w:val="009C29AE"/>
    <w:rsid w:val="009C5642"/>
    <w:rsid w:val="009E2C9E"/>
    <w:rsid w:val="009E5A02"/>
    <w:rsid w:val="009E75C9"/>
    <w:rsid w:val="009F0756"/>
    <w:rsid w:val="009F4273"/>
    <w:rsid w:val="009F72F3"/>
    <w:rsid w:val="00A00C5E"/>
    <w:rsid w:val="00A04972"/>
    <w:rsid w:val="00A062A7"/>
    <w:rsid w:val="00A3309A"/>
    <w:rsid w:val="00A407A9"/>
    <w:rsid w:val="00A47A0C"/>
    <w:rsid w:val="00A72042"/>
    <w:rsid w:val="00A7526B"/>
    <w:rsid w:val="00A813C4"/>
    <w:rsid w:val="00A82CE5"/>
    <w:rsid w:val="00A906B7"/>
    <w:rsid w:val="00A911B7"/>
    <w:rsid w:val="00A91B28"/>
    <w:rsid w:val="00AA7BB0"/>
    <w:rsid w:val="00AB7A60"/>
    <w:rsid w:val="00AB7CA5"/>
    <w:rsid w:val="00AC0209"/>
    <w:rsid w:val="00AC746C"/>
    <w:rsid w:val="00AD0158"/>
    <w:rsid w:val="00AD4E5D"/>
    <w:rsid w:val="00AD6DDD"/>
    <w:rsid w:val="00AE435A"/>
    <w:rsid w:val="00AE45DB"/>
    <w:rsid w:val="00AE4E0B"/>
    <w:rsid w:val="00AE6F71"/>
    <w:rsid w:val="00AF6A99"/>
    <w:rsid w:val="00B05056"/>
    <w:rsid w:val="00B20297"/>
    <w:rsid w:val="00B26BD3"/>
    <w:rsid w:val="00B26F92"/>
    <w:rsid w:val="00B31680"/>
    <w:rsid w:val="00B35248"/>
    <w:rsid w:val="00B42037"/>
    <w:rsid w:val="00B427AA"/>
    <w:rsid w:val="00B42A98"/>
    <w:rsid w:val="00B444E5"/>
    <w:rsid w:val="00B60B05"/>
    <w:rsid w:val="00B61496"/>
    <w:rsid w:val="00B66224"/>
    <w:rsid w:val="00B7713F"/>
    <w:rsid w:val="00B9765D"/>
    <w:rsid w:val="00BA0E11"/>
    <w:rsid w:val="00BA0E7E"/>
    <w:rsid w:val="00BB5C3E"/>
    <w:rsid w:val="00BC400D"/>
    <w:rsid w:val="00BC4CE5"/>
    <w:rsid w:val="00BC68D1"/>
    <w:rsid w:val="00BD3974"/>
    <w:rsid w:val="00BE1030"/>
    <w:rsid w:val="00BE5093"/>
    <w:rsid w:val="00BF34F5"/>
    <w:rsid w:val="00BF3EFA"/>
    <w:rsid w:val="00BF5142"/>
    <w:rsid w:val="00BF795C"/>
    <w:rsid w:val="00BF7BB4"/>
    <w:rsid w:val="00C0409F"/>
    <w:rsid w:val="00C12DBB"/>
    <w:rsid w:val="00C17AD8"/>
    <w:rsid w:val="00C221D6"/>
    <w:rsid w:val="00C23B35"/>
    <w:rsid w:val="00C263C8"/>
    <w:rsid w:val="00C328E1"/>
    <w:rsid w:val="00C422A7"/>
    <w:rsid w:val="00C56EE2"/>
    <w:rsid w:val="00C66B7A"/>
    <w:rsid w:val="00C768A4"/>
    <w:rsid w:val="00C77567"/>
    <w:rsid w:val="00C85CFC"/>
    <w:rsid w:val="00CA441B"/>
    <w:rsid w:val="00CA7873"/>
    <w:rsid w:val="00CB0DF9"/>
    <w:rsid w:val="00CB564E"/>
    <w:rsid w:val="00CC39BE"/>
    <w:rsid w:val="00CC4553"/>
    <w:rsid w:val="00CC7828"/>
    <w:rsid w:val="00CD5711"/>
    <w:rsid w:val="00CF0D51"/>
    <w:rsid w:val="00CF6210"/>
    <w:rsid w:val="00D01596"/>
    <w:rsid w:val="00D112CC"/>
    <w:rsid w:val="00D20930"/>
    <w:rsid w:val="00D232BE"/>
    <w:rsid w:val="00D259E8"/>
    <w:rsid w:val="00D26731"/>
    <w:rsid w:val="00D3641E"/>
    <w:rsid w:val="00D40424"/>
    <w:rsid w:val="00D47F5B"/>
    <w:rsid w:val="00D54B20"/>
    <w:rsid w:val="00D62834"/>
    <w:rsid w:val="00D676B5"/>
    <w:rsid w:val="00D7023E"/>
    <w:rsid w:val="00D7178F"/>
    <w:rsid w:val="00D76512"/>
    <w:rsid w:val="00D94AC8"/>
    <w:rsid w:val="00D956C8"/>
    <w:rsid w:val="00D97FAE"/>
    <w:rsid w:val="00DA3E8E"/>
    <w:rsid w:val="00DA3EF2"/>
    <w:rsid w:val="00DA7D79"/>
    <w:rsid w:val="00DB713B"/>
    <w:rsid w:val="00DC2FBD"/>
    <w:rsid w:val="00DD2337"/>
    <w:rsid w:val="00DE55D8"/>
    <w:rsid w:val="00DF5602"/>
    <w:rsid w:val="00E01962"/>
    <w:rsid w:val="00E06569"/>
    <w:rsid w:val="00E117CF"/>
    <w:rsid w:val="00E16BB8"/>
    <w:rsid w:val="00E227DB"/>
    <w:rsid w:val="00E2565A"/>
    <w:rsid w:val="00E272B0"/>
    <w:rsid w:val="00E27C3F"/>
    <w:rsid w:val="00E33B5B"/>
    <w:rsid w:val="00E351E6"/>
    <w:rsid w:val="00E40F1B"/>
    <w:rsid w:val="00E51B6F"/>
    <w:rsid w:val="00E6100D"/>
    <w:rsid w:val="00E62E6E"/>
    <w:rsid w:val="00E640F6"/>
    <w:rsid w:val="00E659EC"/>
    <w:rsid w:val="00E70DC9"/>
    <w:rsid w:val="00E710FF"/>
    <w:rsid w:val="00E739A1"/>
    <w:rsid w:val="00E83E25"/>
    <w:rsid w:val="00E84B92"/>
    <w:rsid w:val="00E92845"/>
    <w:rsid w:val="00E92A46"/>
    <w:rsid w:val="00E95D78"/>
    <w:rsid w:val="00EA2108"/>
    <w:rsid w:val="00EB1781"/>
    <w:rsid w:val="00EB5EAE"/>
    <w:rsid w:val="00EC005E"/>
    <w:rsid w:val="00EC252F"/>
    <w:rsid w:val="00EC2B79"/>
    <w:rsid w:val="00EC3473"/>
    <w:rsid w:val="00ED3C48"/>
    <w:rsid w:val="00EE0FE6"/>
    <w:rsid w:val="00EE142E"/>
    <w:rsid w:val="00EE15E7"/>
    <w:rsid w:val="00EE1FFB"/>
    <w:rsid w:val="00EE5453"/>
    <w:rsid w:val="00F02A44"/>
    <w:rsid w:val="00F064FC"/>
    <w:rsid w:val="00F11B38"/>
    <w:rsid w:val="00F1640B"/>
    <w:rsid w:val="00F267DE"/>
    <w:rsid w:val="00F32124"/>
    <w:rsid w:val="00F35EDF"/>
    <w:rsid w:val="00F439A0"/>
    <w:rsid w:val="00F51FF4"/>
    <w:rsid w:val="00F84D0D"/>
    <w:rsid w:val="00F90BD0"/>
    <w:rsid w:val="00F9623C"/>
    <w:rsid w:val="00FA369F"/>
    <w:rsid w:val="00FB2A33"/>
    <w:rsid w:val="00FB6261"/>
    <w:rsid w:val="00FC66F2"/>
    <w:rsid w:val="00FD370B"/>
    <w:rsid w:val="00FE0B1D"/>
    <w:rsid w:val="00FE1FEF"/>
    <w:rsid w:val="00FE2FAB"/>
    <w:rsid w:val="00FE4FDC"/>
    <w:rsid w:val="00FE701F"/>
    <w:rsid w:val="00FE7CF9"/>
    <w:rsid w:val="00FF0806"/>
    <w:rsid w:val="00FF6C06"/>
    <w:rsid w:val="00FF7A8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7D79"/>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semiHidden/>
    <w:rsid w:val="004C065F"/>
    <w:rPr>
      <w:rFonts w:ascii="Calibri" w:hAnsi="Calibri" w:cs="Calibri"/>
      <w:sz w:val="20"/>
      <w:szCs w:val="20"/>
      <w:lang w:val="en-US" w:eastAsia="en-US"/>
    </w:rPr>
  </w:style>
  <w:style w:type="character" w:customStyle="1" w:styleId="TextodenotaderodapChar">
    <w:name w:val="Texto de nota de rodapé Char"/>
    <w:basedOn w:val="Fontepargpadro"/>
    <w:link w:val="Textodenotaderodap"/>
    <w:semiHidden/>
    <w:locked/>
    <w:rsid w:val="004C065F"/>
    <w:rPr>
      <w:rFonts w:ascii="Calibri" w:hAnsi="Calibri" w:cs="Calibri"/>
      <w:lang w:val="en-US" w:eastAsia="en-US" w:bidi="ar-SA"/>
    </w:rPr>
  </w:style>
  <w:style w:type="character" w:styleId="Refdenotaderodap">
    <w:name w:val="footnote reference"/>
    <w:basedOn w:val="Fontepargpadro"/>
    <w:semiHidden/>
    <w:rsid w:val="004C065F"/>
    <w:rPr>
      <w:rFonts w:cs="Times New Roman"/>
      <w:vertAlign w:val="superscript"/>
    </w:rPr>
  </w:style>
  <w:style w:type="paragraph" w:styleId="Rodap">
    <w:name w:val="footer"/>
    <w:basedOn w:val="Normal"/>
    <w:rsid w:val="001A79AB"/>
    <w:pPr>
      <w:tabs>
        <w:tab w:val="center" w:pos="4252"/>
        <w:tab w:val="right" w:pos="8504"/>
      </w:tabs>
    </w:pPr>
  </w:style>
  <w:style w:type="character" w:styleId="Nmerodepgina">
    <w:name w:val="page number"/>
    <w:basedOn w:val="Fontepargpadro"/>
    <w:rsid w:val="001A79AB"/>
  </w:style>
  <w:style w:type="paragraph" w:styleId="Textodebalo">
    <w:name w:val="Balloon Text"/>
    <w:basedOn w:val="Normal"/>
    <w:link w:val="TextodebaloChar"/>
    <w:rsid w:val="00F51FF4"/>
    <w:rPr>
      <w:rFonts w:ascii="Tahoma" w:hAnsi="Tahoma" w:cs="Tahoma"/>
      <w:sz w:val="16"/>
      <w:szCs w:val="16"/>
    </w:rPr>
  </w:style>
  <w:style w:type="character" w:customStyle="1" w:styleId="TextodebaloChar">
    <w:name w:val="Texto de balão Char"/>
    <w:basedOn w:val="Fontepargpadro"/>
    <w:link w:val="Textodebalo"/>
    <w:rsid w:val="00F51F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49514376">
      <w:bodyDiv w:val="1"/>
      <w:marLeft w:val="0"/>
      <w:marRight w:val="0"/>
      <w:marTop w:val="0"/>
      <w:marBottom w:val="0"/>
      <w:divBdr>
        <w:top w:val="none" w:sz="0" w:space="0" w:color="auto"/>
        <w:left w:val="none" w:sz="0" w:space="0" w:color="auto"/>
        <w:bottom w:val="none" w:sz="0" w:space="0" w:color="auto"/>
        <w:right w:val="none" w:sz="0" w:space="0" w:color="auto"/>
      </w:divBdr>
    </w:div>
    <w:div w:id="67164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C819DD-C297-45DF-9EC0-EDA9B5BCE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4381</Words>
  <Characters>23663</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HISTÓRIAS DA ARTE HOJE: conexões entre arquivos de artistas e de historiadores</vt:lpstr>
    </vt:vector>
  </TitlesOfParts>
  <Company/>
  <LinksUpToDate>false</LinksUpToDate>
  <CharactersWithSpaces>27989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HISTÓRIAS DA ARTE HOJE: conexões entre arquivos de artistas e de historiadores</dc:title>
  <dc:subject/>
  <dc:creator>user</dc:creator>
  <cp:keywords/>
  <dc:description/>
  <cp:lastModifiedBy>Meu Computador</cp:lastModifiedBy>
  <cp:revision>5</cp:revision>
  <cp:lastPrinted>2015-07-20T15:38:00Z</cp:lastPrinted>
  <dcterms:created xsi:type="dcterms:W3CDTF">2015-12-17T01:36:00Z</dcterms:created>
  <dcterms:modified xsi:type="dcterms:W3CDTF">2015-12-17T01:44:00Z</dcterms:modified>
</cp:coreProperties>
</file>